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E31B4" w14:textId="66C95862" w:rsidR="001C5007" w:rsidRPr="004D3F1F" w:rsidRDefault="001C5007" w:rsidP="001C5007">
      <w:pPr>
        <w:spacing w:after="0" w:line="240" w:lineRule="auto"/>
        <w:jc w:val="right"/>
        <w:rPr>
          <w:rFonts w:ascii="Times New Roman" w:eastAsia="Times New Roman" w:hAnsi="Times New Roman" w:cs="Times New Roman"/>
          <w:b/>
          <w:i/>
          <w:iCs/>
          <w:color w:val="000000"/>
          <w:sz w:val="24"/>
          <w:szCs w:val="24"/>
        </w:rPr>
      </w:pPr>
      <w:r w:rsidRPr="004D3F1F">
        <w:rPr>
          <w:rFonts w:ascii="Times New Roman" w:eastAsia="Times New Roman" w:hAnsi="Times New Roman" w:cs="Times New Roman"/>
          <w:b/>
          <w:i/>
          <w:iCs/>
          <w:color w:val="000000"/>
          <w:sz w:val="24"/>
          <w:szCs w:val="24"/>
        </w:rPr>
        <w:t>1.pielikums</w:t>
      </w:r>
    </w:p>
    <w:p w14:paraId="06659BAA" w14:textId="77777777" w:rsidR="001C5007" w:rsidRPr="004D3F1F" w:rsidRDefault="001C5007" w:rsidP="001C5007">
      <w:pPr>
        <w:spacing w:after="0" w:line="240" w:lineRule="auto"/>
        <w:jc w:val="right"/>
        <w:rPr>
          <w:rFonts w:ascii="Times New Roman" w:eastAsia="Times New Roman" w:hAnsi="Times New Roman" w:cs="Times New Roman"/>
          <w:i/>
          <w:color w:val="000000"/>
          <w:sz w:val="24"/>
          <w:szCs w:val="24"/>
        </w:rPr>
      </w:pPr>
      <w:r w:rsidRPr="004D3F1F">
        <w:rPr>
          <w:rFonts w:ascii="Times New Roman" w:eastAsia="Times New Roman" w:hAnsi="Times New Roman" w:cs="Times New Roman"/>
          <w:i/>
          <w:color w:val="000000"/>
          <w:sz w:val="24"/>
          <w:szCs w:val="24"/>
        </w:rPr>
        <w:t xml:space="preserve">Atklātā iepirkuma “Rakstiskās tulkošanas pakalpojumu nodrošināšana” nolikumam. </w:t>
      </w:r>
    </w:p>
    <w:p w14:paraId="03117100" w14:textId="5CBCA4FD" w:rsidR="001C5007" w:rsidRPr="00267DB4" w:rsidRDefault="001C5007" w:rsidP="001C5007">
      <w:pPr>
        <w:spacing w:after="0" w:line="240" w:lineRule="auto"/>
        <w:jc w:val="right"/>
        <w:rPr>
          <w:rFonts w:ascii="Times New Roman" w:eastAsia="Times New Roman" w:hAnsi="Times New Roman" w:cs="Times New Roman"/>
          <w:bCs/>
          <w:i/>
          <w:color w:val="000000"/>
          <w:sz w:val="24"/>
          <w:szCs w:val="24"/>
        </w:rPr>
      </w:pPr>
      <w:r w:rsidRPr="004D3F1F">
        <w:rPr>
          <w:rFonts w:ascii="Times New Roman" w:eastAsia="Times New Roman" w:hAnsi="Times New Roman" w:cs="Times New Roman"/>
          <w:i/>
          <w:color w:val="000000"/>
          <w:sz w:val="24"/>
          <w:szCs w:val="24"/>
        </w:rPr>
        <w:t>Identifikācijas Nr.VBOP 202</w:t>
      </w:r>
      <w:r w:rsidR="00BA56A6">
        <w:rPr>
          <w:rFonts w:ascii="Times New Roman" w:eastAsia="Times New Roman" w:hAnsi="Times New Roman" w:cs="Times New Roman"/>
          <w:i/>
          <w:color w:val="000000"/>
          <w:sz w:val="24"/>
          <w:szCs w:val="24"/>
        </w:rPr>
        <w:t>3</w:t>
      </w:r>
      <w:r w:rsidRPr="004D3F1F">
        <w:rPr>
          <w:rFonts w:ascii="Times New Roman" w:eastAsia="Times New Roman" w:hAnsi="Times New Roman" w:cs="Times New Roman"/>
          <w:i/>
          <w:color w:val="000000"/>
          <w:sz w:val="24"/>
          <w:szCs w:val="24"/>
        </w:rPr>
        <w:t>/</w:t>
      </w:r>
      <w:r w:rsidR="00BA56A6">
        <w:rPr>
          <w:rFonts w:ascii="Times New Roman" w:eastAsia="Times New Roman" w:hAnsi="Times New Roman" w:cs="Times New Roman"/>
          <w:i/>
          <w:color w:val="000000"/>
          <w:sz w:val="24"/>
          <w:szCs w:val="24"/>
        </w:rPr>
        <w:t>78</w:t>
      </w:r>
    </w:p>
    <w:p w14:paraId="00260011" w14:textId="77777777" w:rsidR="001C5007" w:rsidRPr="004D3F1F" w:rsidRDefault="001C5007" w:rsidP="001C5007">
      <w:pPr>
        <w:jc w:val="center"/>
        <w:rPr>
          <w:rFonts w:ascii="Times New Roman" w:hAnsi="Times New Roman" w:cs="Times New Roman"/>
          <w:b/>
          <w:sz w:val="28"/>
          <w:szCs w:val="28"/>
        </w:rPr>
      </w:pPr>
    </w:p>
    <w:p w14:paraId="276C6A14" w14:textId="768C51AB" w:rsidR="001C5007" w:rsidRPr="004D3F1F" w:rsidRDefault="001C5007" w:rsidP="001C5007">
      <w:pPr>
        <w:jc w:val="center"/>
        <w:rPr>
          <w:rFonts w:ascii="Times New Roman" w:hAnsi="Times New Roman" w:cs="Times New Roman"/>
        </w:rPr>
      </w:pPr>
      <w:r w:rsidRPr="004D3F1F">
        <w:rPr>
          <w:rFonts w:ascii="Times New Roman" w:hAnsi="Times New Roman" w:cs="Times New Roman"/>
          <w:b/>
          <w:sz w:val="28"/>
          <w:szCs w:val="28"/>
        </w:rPr>
        <w:t>TEHNISKĀ SPECIFIKĀCIJA</w:t>
      </w:r>
    </w:p>
    <w:p w14:paraId="0D1D5B4D" w14:textId="77777777" w:rsidR="001B7213" w:rsidRPr="004D3F1F" w:rsidRDefault="001B7213" w:rsidP="001C5007">
      <w:pPr>
        <w:jc w:val="both"/>
        <w:rPr>
          <w:rFonts w:ascii="Times New Roman" w:hAnsi="Times New Roman" w:cs="Times New Roman"/>
        </w:rPr>
      </w:pPr>
      <w:r w:rsidRPr="004D3F1F">
        <w:rPr>
          <w:rFonts w:ascii="Times New Roman" w:hAnsi="Times New Roman" w:cs="Times New Roman"/>
        </w:rPr>
        <w:t>Par standarta lapaspusi tiek uzskatīta lapaspuse, kas sastāv no 1800 zīmēm, ieskaitot intervālus un rindkopu skaitu. Tulkojuma apjoms tiek aprēķināts, veicot simbolu uzskaiti attiecīgā programmā un saskaitot zīmes ar intervāliem. Tādā veidā tiek aprēķināts kopējais zīmju skaits pārtulkotajā tekstā. Lapaspušu skaitu iegūst, dalot šo kopējo zīmju skaitu ar 1800. Tulkojumu veidot maksimāli saglabājot oriģināldokumenta formatējumu, teksta un grafisko attēlu izvietojumu (spoguļattēls), vai pēc pasūtītāja atsevišķiem norādījumiem.</w:t>
      </w:r>
    </w:p>
    <w:p w14:paraId="0FD10BA7" w14:textId="77777777" w:rsidR="001B7213" w:rsidRPr="004D3F1F" w:rsidRDefault="001B7213" w:rsidP="001B7213">
      <w:pPr>
        <w:rPr>
          <w:rFonts w:ascii="Times New Roman" w:hAnsi="Times New Roman" w:cs="Times New Roman"/>
          <w:b/>
          <w:bCs/>
        </w:rPr>
      </w:pPr>
      <w:r w:rsidRPr="004D3F1F">
        <w:rPr>
          <w:rFonts w:ascii="Times New Roman" w:hAnsi="Times New Roman" w:cs="Times New Roman"/>
          <w:b/>
          <w:bCs/>
        </w:rPr>
        <w:t>Tehniskā specifikācija</w:t>
      </w:r>
    </w:p>
    <w:tbl>
      <w:tblPr>
        <w:tblStyle w:val="TableGrid"/>
        <w:tblW w:w="9491" w:type="dxa"/>
        <w:tblLook w:val="04A0" w:firstRow="1" w:lastRow="0" w:firstColumn="1" w:lastColumn="0" w:noHBand="0" w:noVBand="1"/>
      </w:tblPr>
      <w:tblGrid>
        <w:gridCol w:w="883"/>
        <w:gridCol w:w="8608"/>
      </w:tblGrid>
      <w:tr w:rsidR="001B7213" w:rsidRPr="004D3F1F" w14:paraId="6DF3BE4A" w14:textId="77777777" w:rsidTr="0013432D">
        <w:trPr>
          <w:trHeight w:val="256"/>
        </w:trPr>
        <w:tc>
          <w:tcPr>
            <w:tcW w:w="840" w:type="dxa"/>
          </w:tcPr>
          <w:p w14:paraId="61B8AC8E" w14:textId="77777777" w:rsidR="001B7213" w:rsidRPr="004D3F1F" w:rsidRDefault="001B7213" w:rsidP="006E1500">
            <w:pPr>
              <w:rPr>
                <w:rFonts w:ascii="Times New Roman" w:hAnsi="Times New Roman" w:cs="Times New Roman"/>
                <w:b/>
                <w:bCs/>
              </w:rPr>
            </w:pPr>
            <w:r w:rsidRPr="004D3F1F">
              <w:rPr>
                <w:rFonts w:ascii="Times New Roman" w:hAnsi="Times New Roman" w:cs="Times New Roman"/>
                <w:b/>
                <w:bCs/>
              </w:rPr>
              <w:t>Nr.p.k.</w:t>
            </w:r>
          </w:p>
        </w:tc>
        <w:tc>
          <w:tcPr>
            <w:tcW w:w="8651" w:type="dxa"/>
          </w:tcPr>
          <w:p w14:paraId="04C0A7D8" w14:textId="77777777" w:rsidR="001B7213" w:rsidRPr="004D3F1F" w:rsidRDefault="001B7213" w:rsidP="004D3F1F">
            <w:pPr>
              <w:jc w:val="both"/>
              <w:rPr>
                <w:rFonts w:ascii="Times New Roman" w:hAnsi="Times New Roman" w:cs="Times New Roman"/>
                <w:b/>
                <w:bCs/>
              </w:rPr>
            </w:pPr>
            <w:r w:rsidRPr="004D3F1F">
              <w:rPr>
                <w:rFonts w:ascii="Times New Roman" w:hAnsi="Times New Roman" w:cs="Times New Roman"/>
                <w:b/>
                <w:bCs/>
              </w:rPr>
              <w:t>Prasības</w:t>
            </w:r>
          </w:p>
        </w:tc>
      </w:tr>
      <w:tr w:rsidR="001B7213" w:rsidRPr="004D3F1F" w14:paraId="36609FFA" w14:textId="77777777" w:rsidTr="0013432D">
        <w:trPr>
          <w:trHeight w:val="524"/>
        </w:trPr>
        <w:tc>
          <w:tcPr>
            <w:tcW w:w="840" w:type="dxa"/>
          </w:tcPr>
          <w:p w14:paraId="3AD81F42" w14:textId="77777777" w:rsidR="001B7213" w:rsidRPr="004D3F1F" w:rsidRDefault="001B7213" w:rsidP="006E1500">
            <w:pPr>
              <w:rPr>
                <w:rFonts w:ascii="Times New Roman" w:hAnsi="Times New Roman" w:cs="Times New Roman"/>
                <w:b/>
                <w:bCs/>
              </w:rPr>
            </w:pPr>
            <w:r w:rsidRPr="004D3F1F">
              <w:rPr>
                <w:rFonts w:ascii="Times New Roman" w:hAnsi="Times New Roman" w:cs="Times New Roman"/>
                <w:b/>
                <w:bCs/>
              </w:rPr>
              <w:t>1</w:t>
            </w:r>
          </w:p>
        </w:tc>
        <w:tc>
          <w:tcPr>
            <w:tcW w:w="8651" w:type="dxa"/>
          </w:tcPr>
          <w:p w14:paraId="49E96935" w14:textId="77777777" w:rsidR="001B7213" w:rsidRDefault="001B7213" w:rsidP="004D3F1F">
            <w:pPr>
              <w:jc w:val="both"/>
              <w:rPr>
                <w:rFonts w:ascii="Times New Roman" w:hAnsi="Times New Roman" w:cs="Times New Roman"/>
              </w:rPr>
            </w:pPr>
            <w:r w:rsidRPr="004D3F1F">
              <w:rPr>
                <w:rFonts w:ascii="Times New Roman" w:hAnsi="Times New Roman" w:cs="Times New Roman"/>
              </w:rPr>
              <w:t>Dokumentu kvalitatīva rakstiska tulkošana no latviešu valodas svešvalodā vai no svešvalodas latviešu valodā, katram dokumentam individuāli noteiktā termiņā.</w:t>
            </w:r>
            <w:r w:rsidR="009B1BF6" w:rsidRPr="004D3F1F">
              <w:rPr>
                <w:rFonts w:ascii="Times New Roman" w:hAnsi="Times New Roman" w:cs="Times New Roman"/>
              </w:rPr>
              <w:t xml:space="preserve"> Izpildītājs nodrošina oriģinālteksta satura pilnīgu atveidi mērķvalodā, ievērojot atbilstību mērķvalodas stilistiskajām, leksikas, gramatikas un sintakses normām, kā arī piemēro terminoloģijas konsekventu lietojumu.</w:t>
            </w:r>
          </w:p>
          <w:p w14:paraId="03E6B4AF" w14:textId="77777777" w:rsidR="00267DB4" w:rsidRDefault="00267DB4" w:rsidP="004D3F1F">
            <w:pPr>
              <w:jc w:val="both"/>
              <w:rPr>
                <w:rFonts w:ascii="Times New Roman" w:eastAsia="Times New Roman" w:hAnsi="Times New Roman" w:cs="Times New Roman"/>
                <w:i/>
                <w:color w:val="0070C0"/>
                <w:sz w:val="24"/>
                <w:szCs w:val="24"/>
                <w:lang w:eastAsia="lv-LV"/>
              </w:rPr>
            </w:pPr>
          </w:p>
          <w:p w14:paraId="103402EB" w14:textId="61513838" w:rsidR="00267DB4" w:rsidRPr="00267DB4" w:rsidRDefault="00267DB4" w:rsidP="004D3F1F">
            <w:pPr>
              <w:jc w:val="both"/>
              <w:rPr>
                <w:rFonts w:ascii="Times New Roman" w:eastAsia="Calibri" w:hAnsi="Times New Roman" w:cs="Times New Roman"/>
                <w:i/>
                <w:color w:val="4472C4" w:themeColor="accent1"/>
                <w:sz w:val="24"/>
                <w:szCs w:val="24"/>
              </w:rPr>
            </w:pPr>
            <w:r>
              <w:rPr>
                <w:rFonts w:ascii="Times New Roman" w:eastAsia="Times New Roman" w:hAnsi="Times New Roman" w:cs="Times New Roman"/>
                <w:i/>
                <w:color w:val="0070C0"/>
                <w:sz w:val="24"/>
                <w:szCs w:val="24"/>
                <w:lang w:eastAsia="lv-LV"/>
              </w:rPr>
              <w:t xml:space="preserve">Tulkojamie dokumenti – korespondence, reprezentācijas materiāli, prezentācijas un mājaslapas saturs. </w:t>
            </w:r>
            <w:r w:rsidRPr="007F7020">
              <w:rPr>
                <w:rFonts w:ascii="Times New Roman" w:eastAsia="Times New Roman" w:hAnsi="Times New Roman" w:cs="Times New Roman"/>
                <w:i/>
                <w:color w:val="0070C0"/>
                <w:sz w:val="24"/>
                <w:szCs w:val="24"/>
                <w:lang w:eastAsia="lv-LV"/>
              </w:rPr>
              <w:t>Nozare – bizness, transports un loģistika</w:t>
            </w:r>
            <w:r>
              <w:rPr>
                <w:rFonts w:ascii="Times New Roman" w:eastAsia="Times New Roman" w:hAnsi="Times New Roman" w:cs="Times New Roman"/>
                <w:i/>
                <w:color w:val="0070C0"/>
                <w:sz w:val="24"/>
                <w:szCs w:val="24"/>
                <w:lang w:eastAsia="lv-LV"/>
              </w:rPr>
              <w:t>.</w:t>
            </w:r>
          </w:p>
        </w:tc>
      </w:tr>
      <w:tr w:rsidR="001B7213" w:rsidRPr="004D3F1F" w14:paraId="1B549EA9" w14:textId="77777777" w:rsidTr="0013432D">
        <w:trPr>
          <w:trHeight w:val="256"/>
        </w:trPr>
        <w:tc>
          <w:tcPr>
            <w:tcW w:w="840" w:type="dxa"/>
          </w:tcPr>
          <w:p w14:paraId="33E612E9" w14:textId="77777777" w:rsidR="001B7213" w:rsidRPr="004D3F1F" w:rsidRDefault="001B7213" w:rsidP="006E1500">
            <w:pPr>
              <w:rPr>
                <w:rFonts w:ascii="Times New Roman" w:hAnsi="Times New Roman" w:cs="Times New Roman"/>
                <w:b/>
                <w:bCs/>
              </w:rPr>
            </w:pPr>
            <w:r w:rsidRPr="004D3F1F">
              <w:rPr>
                <w:rFonts w:ascii="Times New Roman" w:hAnsi="Times New Roman" w:cs="Times New Roman"/>
                <w:b/>
                <w:bCs/>
              </w:rPr>
              <w:t>2</w:t>
            </w:r>
          </w:p>
        </w:tc>
        <w:tc>
          <w:tcPr>
            <w:tcW w:w="8651" w:type="dxa"/>
          </w:tcPr>
          <w:p w14:paraId="1C704D5D" w14:textId="77777777" w:rsidR="001B7213" w:rsidRPr="004D3F1F" w:rsidRDefault="001B7213" w:rsidP="004D3F1F">
            <w:pPr>
              <w:jc w:val="both"/>
              <w:rPr>
                <w:rFonts w:ascii="Times New Roman" w:hAnsi="Times New Roman" w:cs="Times New Roman"/>
                <w:b/>
                <w:bCs/>
              </w:rPr>
            </w:pPr>
            <w:r w:rsidRPr="004D3F1F">
              <w:rPr>
                <w:rFonts w:ascii="Times New Roman" w:hAnsi="Times New Roman" w:cs="Times New Roman"/>
              </w:rPr>
              <w:t>Steidzamu rakstisku tulkojumu veikšana, ja radīsies tāda nepieciešamība.</w:t>
            </w:r>
          </w:p>
        </w:tc>
      </w:tr>
      <w:tr w:rsidR="001B7213" w:rsidRPr="004D3F1F" w14:paraId="51ABA766" w14:textId="77777777" w:rsidTr="0013432D">
        <w:trPr>
          <w:trHeight w:val="524"/>
        </w:trPr>
        <w:tc>
          <w:tcPr>
            <w:tcW w:w="840" w:type="dxa"/>
          </w:tcPr>
          <w:p w14:paraId="185783E0" w14:textId="77777777" w:rsidR="001B7213" w:rsidRPr="004D3F1F" w:rsidRDefault="001B7213" w:rsidP="006E1500">
            <w:pPr>
              <w:rPr>
                <w:rFonts w:ascii="Times New Roman" w:hAnsi="Times New Roman" w:cs="Times New Roman"/>
                <w:b/>
                <w:bCs/>
              </w:rPr>
            </w:pPr>
            <w:r w:rsidRPr="004D3F1F">
              <w:rPr>
                <w:rFonts w:ascii="Times New Roman" w:hAnsi="Times New Roman" w:cs="Times New Roman"/>
                <w:b/>
                <w:bCs/>
              </w:rPr>
              <w:t>3</w:t>
            </w:r>
          </w:p>
        </w:tc>
        <w:tc>
          <w:tcPr>
            <w:tcW w:w="8651" w:type="dxa"/>
          </w:tcPr>
          <w:p w14:paraId="0C5F004D" w14:textId="77777777" w:rsidR="005C04D1" w:rsidRDefault="001B7213" w:rsidP="004D3F1F">
            <w:pPr>
              <w:jc w:val="both"/>
              <w:rPr>
                <w:rFonts w:ascii="Times New Roman" w:hAnsi="Times New Roman" w:cs="Times New Roman"/>
              </w:rPr>
            </w:pPr>
            <w:r w:rsidRPr="004D3F1F">
              <w:rPr>
                <w:rFonts w:ascii="Times New Roman" w:hAnsi="Times New Roman" w:cs="Times New Roman"/>
              </w:rPr>
              <w:t xml:space="preserve">Rakstisko tulkojumu </w:t>
            </w:r>
            <w:r w:rsidRPr="005C04D1">
              <w:rPr>
                <w:rFonts w:ascii="Times New Roman" w:hAnsi="Times New Roman" w:cs="Times New Roman"/>
              </w:rPr>
              <w:t>nodrošināšana (no svešvalodas latviešu valodā un no latviešu valodas svešvalodā) šādās valodās: angļu, krievu, ķīniešu, vācu</w:t>
            </w:r>
            <w:r w:rsidR="000D1546" w:rsidRPr="005C04D1">
              <w:rPr>
                <w:rFonts w:ascii="Times New Roman" w:hAnsi="Times New Roman" w:cs="Times New Roman"/>
              </w:rPr>
              <w:t xml:space="preserve">. </w:t>
            </w:r>
            <w:bookmarkStart w:id="0" w:name="_Hlk142979688"/>
          </w:p>
          <w:p w14:paraId="706AF0FA" w14:textId="692A6EBB" w:rsidR="007A31DE" w:rsidRPr="004D3F1F" w:rsidRDefault="00AC1809" w:rsidP="004D3F1F">
            <w:pPr>
              <w:jc w:val="both"/>
              <w:rPr>
                <w:rFonts w:ascii="Times New Roman" w:hAnsi="Times New Roman" w:cs="Times New Roman"/>
              </w:rPr>
            </w:pPr>
            <w:r w:rsidRPr="005C04D1">
              <w:rPr>
                <w:rFonts w:ascii="Times New Roman" w:hAnsi="Times New Roman" w:cs="Times New Roman"/>
              </w:rPr>
              <w:t>P</w:t>
            </w:r>
            <w:r w:rsidR="000D1546" w:rsidRPr="005C04D1">
              <w:rPr>
                <w:rFonts w:ascii="Times New Roman" w:hAnsi="Times New Roman" w:cs="Times New Roman"/>
              </w:rPr>
              <w:t>ēc</w:t>
            </w:r>
            <w:r w:rsidR="00D67BCD">
              <w:rPr>
                <w:rFonts w:ascii="Times New Roman" w:hAnsi="Times New Roman" w:cs="Times New Roman"/>
              </w:rPr>
              <w:t xml:space="preserve"> </w:t>
            </w:r>
            <w:r w:rsidR="005C04D1" w:rsidRPr="005C04D1">
              <w:rPr>
                <w:rFonts w:ascii="Times New Roman" w:hAnsi="Times New Roman" w:cs="Times New Roman"/>
              </w:rPr>
              <w:t xml:space="preserve">Pasūtītāja pieprasījuma </w:t>
            </w:r>
            <w:r w:rsidR="00681419">
              <w:rPr>
                <w:rFonts w:ascii="Times New Roman" w:hAnsi="Times New Roman" w:cs="Times New Roman"/>
              </w:rPr>
              <w:t>Izpildītājam</w:t>
            </w:r>
            <w:r w:rsidR="000D1546" w:rsidRPr="005C04D1">
              <w:rPr>
                <w:rFonts w:ascii="Times New Roman" w:hAnsi="Times New Roman" w:cs="Times New Roman"/>
              </w:rPr>
              <w:t xml:space="preserve"> rakstiskie tulkojumi jānodrošina </w:t>
            </w:r>
            <w:r w:rsidR="007A31DE" w:rsidRPr="005C04D1">
              <w:rPr>
                <w:rFonts w:ascii="Times New Roman" w:hAnsi="Times New Roman" w:cs="Times New Roman"/>
              </w:rPr>
              <w:t>arī uz citām ES oficiālajām valodām un uz pārējām svešvalodām.</w:t>
            </w:r>
            <w:bookmarkEnd w:id="0"/>
          </w:p>
        </w:tc>
      </w:tr>
      <w:tr w:rsidR="001B7213" w:rsidRPr="004D3F1F" w14:paraId="12D0F8AF" w14:textId="77777777" w:rsidTr="0013432D">
        <w:trPr>
          <w:trHeight w:val="780"/>
        </w:trPr>
        <w:tc>
          <w:tcPr>
            <w:tcW w:w="840" w:type="dxa"/>
          </w:tcPr>
          <w:p w14:paraId="728F4970" w14:textId="1C6CECBC"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4</w:t>
            </w:r>
          </w:p>
        </w:tc>
        <w:tc>
          <w:tcPr>
            <w:tcW w:w="8651" w:type="dxa"/>
          </w:tcPr>
          <w:p w14:paraId="7E014C17"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Pasūtītājs dokumentu tulkošanas pakalpojumu pasūta, nododot Izpildītājam tulkojamos dokumentus pa e-</w:t>
            </w:r>
            <w:r w:rsidRPr="00494922">
              <w:rPr>
                <w:rFonts w:ascii="Times New Roman" w:hAnsi="Times New Roman" w:cs="Times New Roman"/>
              </w:rPr>
              <w:t>pastu (&lt;Izpildītāja e-pasta adrese&gt;). Izpildītāja</w:t>
            </w:r>
            <w:r w:rsidRPr="004D3F1F">
              <w:rPr>
                <w:rFonts w:ascii="Times New Roman" w:hAnsi="Times New Roman" w:cs="Times New Roman"/>
              </w:rPr>
              <w:t xml:space="preserve"> pienākums ir rakstiski (pa e-pastu) apstiprināt pasūtījuma pieņemšanu un informēt Pasūtītāju par veicamā tulkošanas darba pabeigšanas termiņu un izmaksām. Izpildītājs tulkošanai pieņem dokumentus MS Office, PDF formātā un rokrakstā.</w:t>
            </w:r>
          </w:p>
        </w:tc>
      </w:tr>
      <w:tr w:rsidR="001B7213" w:rsidRPr="004D3F1F" w14:paraId="0189B17D" w14:textId="77777777" w:rsidTr="0013432D">
        <w:trPr>
          <w:trHeight w:val="2376"/>
        </w:trPr>
        <w:tc>
          <w:tcPr>
            <w:tcW w:w="840" w:type="dxa"/>
          </w:tcPr>
          <w:p w14:paraId="75E0FB75" w14:textId="5B5D1B66"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5</w:t>
            </w:r>
          </w:p>
        </w:tc>
        <w:tc>
          <w:tcPr>
            <w:tcW w:w="8651" w:type="dxa"/>
          </w:tcPr>
          <w:p w14:paraId="531BA5F3"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nodrošina tulkojumu kvalitāti, lai Pasūtītājs tulkojumu varētu nekavējoties izmantot bez turpmākas pārskatīšanas, labojumu un precizējumu veikšanas, ievērojot šādas prasības:</w:t>
            </w:r>
          </w:p>
          <w:p w14:paraId="66BA2B39" w14:textId="77777777" w:rsidR="001B7213" w:rsidRPr="004D3F1F" w:rsidRDefault="001B7213" w:rsidP="004D3F1F">
            <w:pPr>
              <w:pStyle w:val="ListParagraph"/>
              <w:numPr>
                <w:ilvl w:val="0"/>
                <w:numId w:val="1"/>
              </w:numPr>
              <w:jc w:val="both"/>
              <w:rPr>
                <w:rFonts w:ascii="Times New Roman" w:hAnsi="Times New Roman" w:cs="Times New Roman"/>
              </w:rPr>
            </w:pPr>
            <w:r w:rsidRPr="004D3F1F">
              <w:rPr>
                <w:rFonts w:ascii="Times New Roman" w:hAnsi="Times New Roman" w:cs="Times New Roman"/>
              </w:rPr>
              <w:t>tulkojumu kvalitātes kontrole (koriģēšana un rediģēšana), ievērojot gramatikas, lingvistiskās stilistikas, sintakses un ortogrāfijas nosacījumus;</w:t>
            </w:r>
          </w:p>
          <w:p w14:paraId="0F1922A5" w14:textId="77777777" w:rsidR="001B7213" w:rsidRPr="004D3F1F" w:rsidRDefault="001B7213" w:rsidP="004D3F1F">
            <w:pPr>
              <w:pStyle w:val="ListParagraph"/>
              <w:numPr>
                <w:ilvl w:val="0"/>
                <w:numId w:val="1"/>
              </w:numPr>
              <w:jc w:val="both"/>
              <w:rPr>
                <w:rFonts w:ascii="Times New Roman" w:hAnsi="Times New Roman" w:cs="Times New Roman"/>
              </w:rPr>
            </w:pPr>
            <w:r w:rsidRPr="004D3F1F">
              <w:rPr>
                <w:rFonts w:ascii="Times New Roman" w:hAnsi="Times New Roman" w:cs="Times New Roman"/>
              </w:rPr>
              <w:t>iztulkotajam tekstam jābūt skaidram un saprotamam, saglabājot autentiskumu;</w:t>
            </w:r>
          </w:p>
          <w:p w14:paraId="5252CDDC" w14:textId="77777777" w:rsidR="001B7213" w:rsidRPr="004D3F1F" w:rsidRDefault="001B7213" w:rsidP="004D3F1F">
            <w:pPr>
              <w:pStyle w:val="ListParagraph"/>
              <w:numPr>
                <w:ilvl w:val="0"/>
                <w:numId w:val="1"/>
              </w:numPr>
              <w:jc w:val="both"/>
              <w:rPr>
                <w:rFonts w:ascii="Times New Roman" w:hAnsi="Times New Roman" w:cs="Times New Roman"/>
              </w:rPr>
            </w:pPr>
            <w:r w:rsidRPr="004D3F1F">
              <w:rPr>
                <w:rFonts w:ascii="Times New Roman" w:hAnsi="Times New Roman" w:cs="Times New Roman"/>
              </w:rPr>
              <w:t>konsekventas, pareizas un precīzas profesionālās terminoloģijas lietošana, ievērojot Pasūtītāja sniegtos terminu precizējumus un labojumus, turpmākajiem tulkojumiem.</w:t>
            </w:r>
          </w:p>
          <w:p w14:paraId="4DB05A6C"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garantē, ka tulkošanas pakalpojumus veiks tikai tādi Izpildītāja tulkotāji, ar kuriem Izpildītājam ir noslēgti darba līgumi vai citi civiltiesiskie līgumi un kuriem ir atbilstošā izglītība un kvalifikācija.</w:t>
            </w:r>
          </w:p>
        </w:tc>
      </w:tr>
      <w:tr w:rsidR="001B7213" w:rsidRPr="004D3F1F" w14:paraId="6685AC84" w14:textId="77777777" w:rsidTr="0013432D">
        <w:trPr>
          <w:trHeight w:val="524"/>
        </w:trPr>
        <w:tc>
          <w:tcPr>
            <w:tcW w:w="840" w:type="dxa"/>
          </w:tcPr>
          <w:p w14:paraId="1A6AAA21" w14:textId="4384A16F"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6</w:t>
            </w:r>
          </w:p>
        </w:tc>
        <w:tc>
          <w:tcPr>
            <w:tcW w:w="8651" w:type="dxa"/>
          </w:tcPr>
          <w:p w14:paraId="090D83CB" w14:textId="77777777"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Izpildītājs iztulkoto dokumentu kopumu sagatavo pēc Pasūtītāja norādes un iesniedz Pasūtītājam elektroniskā formātā uz Pasūtītāja norādīto e-pastu.</w:t>
            </w:r>
          </w:p>
        </w:tc>
      </w:tr>
      <w:tr w:rsidR="001B7213" w:rsidRPr="004D3F1F" w14:paraId="3F083064" w14:textId="77777777" w:rsidTr="0013432D">
        <w:trPr>
          <w:trHeight w:val="780"/>
        </w:trPr>
        <w:tc>
          <w:tcPr>
            <w:tcW w:w="840" w:type="dxa"/>
          </w:tcPr>
          <w:p w14:paraId="31383B21" w14:textId="64A055DD"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7</w:t>
            </w:r>
          </w:p>
        </w:tc>
        <w:tc>
          <w:tcPr>
            <w:tcW w:w="8651" w:type="dxa"/>
          </w:tcPr>
          <w:p w14:paraId="554123D3"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veido tulkojumu elektronisku terminoloģijas datu bāzi, kuru izmanto Pasūtītāja turpmāko tulkojumu veikšanai, lai nodrošinātu vienotu terminoloģijas lietojumu. Izpildītājs garantē, ka tulkojamu elektroniskā terminoloģijas datu bāze tiek uzglabāta tikai līguma darbības laikā, ja Pasūtītājs nav noteicis citādi.</w:t>
            </w:r>
          </w:p>
        </w:tc>
      </w:tr>
      <w:tr w:rsidR="001B7213" w:rsidRPr="004D3F1F" w14:paraId="2ADE5B7F" w14:textId="77777777" w:rsidTr="0013432D">
        <w:trPr>
          <w:trHeight w:val="780"/>
        </w:trPr>
        <w:tc>
          <w:tcPr>
            <w:tcW w:w="840" w:type="dxa"/>
          </w:tcPr>
          <w:p w14:paraId="383544E5" w14:textId="1D1DE56C" w:rsidR="001B7213" w:rsidRPr="004D3F1F" w:rsidRDefault="00C7115F" w:rsidP="006E1500">
            <w:pPr>
              <w:rPr>
                <w:rFonts w:ascii="Times New Roman" w:hAnsi="Times New Roman" w:cs="Times New Roman"/>
                <w:b/>
                <w:bCs/>
              </w:rPr>
            </w:pPr>
            <w:r w:rsidRPr="004D3F1F">
              <w:rPr>
                <w:rFonts w:ascii="Times New Roman" w:hAnsi="Times New Roman" w:cs="Times New Roman"/>
                <w:b/>
                <w:bCs/>
              </w:rPr>
              <w:t>8</w:t>
            </w:r>
          </w:p>
        </w:tc>
        <w:tc>
          <w:tcPr>
            <w:tcW w:w="8651" w:type="dxa"/>
          </w:tcPr>
          <w:p w14:paraId="6EA0D37D" w14:textId="3C05BAC2"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 xml:space="preserve">Pēc Pasūtītāja pieprasījuma, Izpildītājs </w:t>
            </w:r>
            <w:r w:rsidR="003C13D4" w:rsidRPr="004D3F1F">
              <w:rPr>
                <w:rFonts w:ascii="Times New Roman" w:hAnsi="Times New Roman" w:cs="Times New Roman"/>
              </w:rPr>
              <w:t xml:space="preserve">bez papildus samaksas </w:t>
            </w:r>
            <w:r w:rsidRPr="004D3F1F">
              <w:rPr>
                <w:rFonts w:ascii="Times New Roman" w:hAnsi="Times New Roman" w:cs="Times New Roman"/>
              </w:rPr>
              <w:t>nodrošina rakstisko dokumentu tulkojumu pareizības apliecināšanu ar tulka parakstu atbilstoši 2000.gada 22.augusta Ministru kabineta noteikumiem Nr.291 “Kārtība, kādā apliecināmi dokumentu tulkojumi valsts valodā”</w:t>
            </w:r>
            <w:r w:rsidR="00BB1DC9" w:rsidRPr="004D3F1F">
              <w:rPr>
                <w:rFonts w:ascii="Times New Roman" w:hAnsi="Times New Roman" w:cs="Times New Roman"/>
              </w:rPr>
              <w:t>.</w:t>
            </w:r>
          </w:p>
        </w:tc>
      </w:tr>
      <w:tr w:rsidR="001B7213" w:rsidRPr="004D3F1F" w14:paraId="3E1E40CF" w14:textId="77777777" w:rsidTr="0013432D">
        <w:trPr>
          <w:trHeight w:val="2656"/>
        </w:trPr>
        <w:tc>
          <w:tcPr>
            <w:tcW w:w="840" w:type="dxa"/>
          </w:tcPr>
          <w:p w14:paraId="2F68DEFF" w14:textId="0BD80F76" w:rsidR="001B7213" w:rsidRPr="004D3F1F" w:rsidRDefault="00C7115F" w:rsidP="006E1500">
            <w:pPr>
              <w:rPr>
                <w:rFonts w:ascii="Times New Roman" w:hAnsi="Times New Roman" w:cs="Times New Roman"/>
                <w:b/>
                <w:bCs/>
              </w:rPr>
            </w:pPr>
            <w:r w:rsidRPr="004D3F1F">
              <w:rPr>
                <w:rFonts w:ascii="Times New Roman" w:hAnsi="Times New Roman" w:cs="Times New Roman"/>
                <w:b/>
                <w:bCs/>
              </w:rPr>
              <w:lastRenderedPageBreak/>
              <w:t>9</w:t>
            </w:r>
          </w:p>
        </w:tc>
        <w:tc>
          <w:tcPr>
            <w:tcW w:w="8651" w:type="dxa"/>
          </w:tcPr>
          <w:p w14:paraId="653F9787" w14:textId="77777777"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Izpildītājam jānodrošina tulkojamās informācijas aizsardzība un konfidencialitāte:</w:t>
            </w:r>
          </w:p>
          <w:p w14:paraId="53A50D67" w14:textId="77777777" w:rsidR="001B7213" w:rsidRPr="004D3F1F" w:rsidRDefault="001B7213" w:rsidP="004D3F1F">
            <w:pPr>
              <w:pStyle w:val="ListParagraph"/>
              <w:numPr>
                <w:ilvl w:val="0"/>
                <w:numId w:val="2"/>
              </w:numPr>
              <w:tabs>
                <w:tab w:val="left" w:pos="1359"/>
              </w:tabs>
              <w:jc w:val="both"/>
              <w:rPr>
                <w:rFonts w:ascii="Times New Roman" w:hAnsi="Times New Roman" w:cs="Times New Roman"/>
              </w:rPr>
            </w:pPr>
            <w:r w:rsidRPr="004D3F1F">
              <w:rPr>
                <w:rFonts w:ascii="Times New Roman" w:hAnsi="Times New Roman" w:cs="Times New Roman"/>
              </w:rPr>
              <w:t>droša informācijas uzglabāšana, ļaujot piekļuvi tikai autorizētām personām un tikai darba uzdevumu veikšanai;</w:t>
            </w:r>
          </w:p>
          <w:p w14:paraId="7E000FD1" w14:textId="77777777" w:rsidR="001B7213" w:rsidRPr="004D3F1F" w:rsidRDefault="001B7213" w:rsidP="004D3F1F">
            <w:pPr>
              <w:pStyle w:val="ListParagraph"/>
              <w:numPr>
                <w:ilvl w:val="0"/>
                <w:numId w:val="2"/>
              </w:numPr>
              <w:tabs>
                <w:tab w:val="left" w:pos="1359"/>
              </w:tabs>
              <w:jc w:val="both"/>
              <w:rPr>
                <w:rFonts w:ascii="Times New Roman" w:hAnsi="Times New Roman" w:cs="Times New Roman"/>
              </w:rPr>
            </w:pPr>
            <w:r w:rsidRPr="004D3F1F">
              <w:rPr>
                <w:rFonts w:ascii="Times New Roman" w:hAnsi="Times New Roman" w:cs="Times New Roman"/>
              </w:rPr>
              <w:t>tulkojamo tekstu uzglabāšana tikai līguma darbības laikā, ja Pasūtītājs nav noteicis citādi;</w:t>
            </w:r>
          </w:p>
          <w:p w14:paraId="636BB83D" w14:textId="77777777" w:rsidR="001B7213" w:rsidRPr="004D3F1F" w:rsidRDefault="001B7213" w:rsidP="004D3F1F">
            <w:pPr>
              <w:pStyle w:val="ListParagraph"/>
              <w:numPr>
                <w:ilvl w:val="0"/>
                <w:numId w:val="2"/>
              </w:numPr>
              <w:tabs>
                <w:tab w:val="left" w:pos="1359"/>
              </w:tabs>
              <w:jc w:val="both"/>
              <w:rPr>
                <w:rFonts w:ascii="Times New Roman" w:hAnsi="Times New Roman" w:cs="Times New Roman"/>
              </w:rPr>
            </w:pPr>
            <w:r w:rsidRPr="004D3F1F">
              <w:rPr>
                <w:rFonts w:ascii="Times New Roman" w:hAnsi="Times New Roman" w:cs="Times New Roman"/>
              </w:rPr>
              <w:t>jāievēro informācijas konfidencialitātes nosacījumi un jāveic visi pasākumi šādas informācijas neizpaušanai;</w:t>
            </w:r>
          </w:p>
          <w:p w14:paraId="3687EAFB" w14:textId="77777777" w:rsidR="001B7213" w:rsidRPr="004D3F1F" w:rsidRDefault="001B7213" w:rsidP="004D3F1F">
            <w:pPr>
              <w:pStyle w:val="ListParagraph"/>
              <w:numPr>
                <w:ilvl w:val="0"/>
                <w:numId w:val="2"/>
              </w:numPr>
              <w:tabs>
                <w:tab w:val="left" w:pos="1359"/>
              </w:tabs>
              <w:jc w:val="both"/>
              <w:rPr>
                <w:rFonts w:ascii="Times New Roman" w:hAnsi="Times New Roman" w:cs="Times New Roman"/>
              </w:rPr>
            </w:pPr>
            <w:r w:rsidRPr="004D3F1F">
              <w:rPr>
                <w:rFonts w:ascii="Times New Roman" w:hAnsi="Times New Roman" w:cs="Times New Roman"/>
              </w:rPr>
              <w:t>pēc Pasūtītāja pieprasījuma, kādas konkrētas nodotās informācijas izdzēšana, ja tas būs nepieciešams.</w:t>
            </w:r>
          </w:p>
          <w:p w14:paraId="174E6B77" w14:textId="77777777" w:rsidR="001B7213" w:rsidRPr="004D3F1F" w:rsidRDefault="001B7213" w:rsidP="004D3F1F">
            <w:pPr>
              <w:pStyle w:val="ListParagraph"/>
              <w:tabs>
                <w:tab w:val="left" w:pos="1359"/>
              </w:tabs>
              <w:jc w:val="both"/>
              <w:rPr>
                <w:rFonts w:ascii="Times New Roman" w:hAnsi="Times New Roman" w:cs="Times New Roman"/>
              </w:rPr>
            </w:pPr>
          </w:p>
          <w:p w14:paraId="367D6443" w14:textId="77777777"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Ja pretendents izmanto mākoņkrātuves (cloud storage) vai citus tiešsaistes pakalpojumus, tad pretendents ir atbildīgs par datu drošību un aizsardzību pret neautorizētu piekļuvi. Mākoņkrātuve nedrīkst atrasties ārpus Eiropas Savienības vai Eiropas Ekonomikas zonas.</w:t>
            </w:r>
          </w:p>
          <w:p w14:paraId="037C2261" w14:textId="77777777" w:rsidR="001B7213" w:rsidRPr="004D3F1F" w:rsidRDefault="001B7213" w:rsidP="004D3F1F">
            <w:pPr>
              <w:tabs>
                <w:tab w:val="left" w:pos="1359"/>
              </w:tabs>
              <w:jc w:val="both"/>
              <w:rPr>
                <w:rFonts w:ascii="Times New Roman" w:hAnsi="Times New Roman" w:cs="Times New Roman"/>
              </w:rPr>
            </w:pPr>
          </w:p>
          <w:p w14:paraId="4C3F9404"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apņemas neveikt darbības, kas varētu kaitēt Pasūtītāja reputācijai sabiedrībā.</w:t>
            </w:r>
          </w:p>
        </w:tc>
      </w:tr>
      <w:tr w:rsidR="001B7213" w:rsidRPr="004D3F1F" w14:paraId="61A3B1D1" w14:textId="77777777" w:rsidTr="0013432D">
        <w:trPr>
          <w:trHeight w:val="524"/>
        </w:trPr>
        <w:tc>
          <w:tcPr>
            <w:tcW w:w="840" w:type="dxa"/>
          </w:tcPr>
          <w:p w14:paraId="29A9197F" w14:textId="7683785D" w:rsidR="001B7213" w:rsidRPr="004D3F1F" w:rsidRDefault="001B7213" w:rsidP="00C7115F">
            <w:pPr>
              <w:rPr>
                <w:rFonts w:ascii="Times New Roman" w:hAnsi="Times New Roman" w:cs="Times New Roman"/>
                <w:b/>
                <w:bCs/>
              </w:rPr>
            </w:pPr>
            <w:r w:rsidRPr="004D3F1F">
              <w:rPr>
                <w:rFonts w:ascii="Times New Roman" w:hAnsi="Times New Roman" w:cs="Times New Roman"/>
                <w:b/>
                <w:bCs/>
              </w:rPr>
              <w:t>1</w:t>
            </w:r>
            <w:r w:rsidR="00C7115F" w:rsidRPr="004D3F1F">
              <w:rPr>
                <w:rFonts w:ascii="Times New Roman" w:hAnsi="Times New Roman" w:cs="Times New Roman"/>
                <w:b/>
                <w:bCs/>
              </w:rPr>
              <w:t>0</w:t>
            </w:r>
          </w:p>
        </w:tc>
        <w:tc>
          <w:tcPr>
            <w:tcW w:w="8651" w:type="dxa"/>
          </w:tcPr>
          <w:p w14:paraId="5743DDE0"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līdz katra nākamā mēneša otrajam datumam iesniedz elektroniski sagatavotu (.xls vai .xlsx) pārskatu par veiktajiem pasūtījumiem un tā izmaksām iepriekšējā mēnesī.</w:t>
            </w:r>
          </w:p>
        </w:tc>
      </w:tr>
      <w:tr w:rsidR="001B7213" w:rsidRPr="004D3F1F" w14:paraId="56F5B22F" w14:textId="77777777" w:rsidTr="0013432D">
        <w:trPr>
          <w:trHeight w:val="512"/>
        </w:trPr>
        <w:tc>
          <w:tcPr>
            <w:tcW w:w="840" w:type="dxa"/>
          </w:tcPr>
          <w:p w14:paraId="5FE977CA" w14:textId="18804413" w:rsidR="001B7213" w:rsidRPr="004D3F1F" w:rsidRDefault="001B7213" w:rsidP="00C7115F">
            <w:pPr>
              <w:rPr>
                <w:rFonts w:ascii="Times New Roman" w:hAnsi="Times New Roman" w:cs="Times New Roman"/>
                <w:b/>
                <w:bCs/>
              </w:rPr>
            </w:pPr>
            <w:r w:rsidRPr="004D3F1F">
              <w:rPr>
                <w:rFonts w:ascii="Times New Roman" w:hAnsi="Times New Roman" w:cs="Times New Roman"/>
                <w:b/>
                <w:bCs/>
              </w:rPr>
              <w:t>1</w:t>
            </w:r>
            <w:r w:rsidR="00C7115F" w:rsidRPr="004D3F1F">
              <w:rPr>
                <w:rFonts w:ascii="Times New Roman" w:hAnsi="Times New Roman" w:cs="Times New Roman"/>
                <w:b/>
                <w:bCs/>
              </w:rPr>
              <w:t>1</w:t>
            </w:r>
          </w:p>
        </w:tc>
        <w:tc>
          <w:tcPr>
            <w:tcW w:w="8651" w:type="dxa"/>
          </w:tcPr>
          <w:p w14:paraId="1AA56A8F"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apņemas par saviem līdzekļiem novērst trūkumus un nepilnības, kas radušās pakalpojuma sniegšanas laikā, kļūdaina rakstiska tulkojuma gadījumā veikt atkārtotu rediģēšanu bez maksas, lai novērstu nepilnības.</w:t>
            </w:r>
          </w:p>
        </w:tc>
      </w:tr>
      <w:tr w:rsidR="001B7213" w:rsidRPr="004D3F1F" w14:paraId="49374CAC" w14:textId="77777777" w:rsidTr="0013432D">
        <w:trPr>
          <w:trHeight w:val="780"/>
        </w:trPr>
        <w:tc>
          <w:tcPr>
            <w:tcW w:w="840" w:type="dxa"/>
          </w:tcPr>
          <w:p w14:paraId="2AC1A4CB" w14:textId="6992397C" w:rsidR="001B7213" w:rsidRPr="004D3F1F" w:rsidRDefault="001B7213" w:rsidP="00C7115F">
            <w:pPr>
              <w:rPr>
                <w:rFonts w:ascii="Times New Roman" w:hAnsi="Times New Roman" w:cs="Times New Roman"/>
                <w:b/>
                <w:bCs/>
              </w:rPr>
            </w:pPr>
            <w:r w:rsidRPr="004D3F1F">
              <w:rPr>
                <w:rFonts w:ascii="Times New Roman" w:hAnsi="Times New Roman" w:cs="Times New Roman"/>
                <w:b/>
                <w:bCs/>
              </w:rPr>
              <w:t>1</w:t>
            </w:r>
            <w:r w:rsidR="00C7115F" w:rsidRPr="004D3F1F">
              <w:rPr>
                <w:rFonts w:ascii="Times New Roman" w:hAnsi="Times New Roman" w:cs="Times New Roman"/>
                <w:b/>
                <w:bCs/>
              </w:rPr>
              <w:t>2</w:t>
            </w:r>
          </w:p>
        </w:tc>
        <w:tc>
          <w:tcPr>
            <w:tcW w:w="8651" w:type="dxa"/>
          </w:tcPr>
          <w:p w14:paraId="61DBD2EA" w14:textId="77777777" w:rsidR="001B7213" w:rsidRPr="004D3F1F" w:rsidRDefault="001B7213" w:rsidP="004D3F1F">
            <w:pPr>
              <w:jc w:val="both"/>
              <w:rPr>
                <w:rFonts w:ascii="Times New Roman" w:hAnsi="Times New Roman" w:cs="Times New Roman"/>
              </w:rPr>
            </w:pPr>
            <w:r w:rsidRPr="004D3F1F">
              <w:rPr>
                <w:rFonts w:ascii="Times New Roman" w:hAnsi="Times New Roman" w:cs="Times New Roman"/>
              </w:rPr>
              <w:t>Izpildītājs nodod visas autortiesības uz tulkojumiem Pasūtītājam tādā apmērā, lai tas ar tiem var brīvi rīkoties pēc saviem ieskatiem, publicēt, nodot trešajām personām bez Izpildītāja piekrišanas, un Izpildītājs nepretendē uz atsevišķas autoratlīdzības saņemšanu no Pasūtītāja vai trešajām personām nedz tulkojumu nodošanas brīdī, nedz arī tālākā nākotnē.</w:t>
            </w:r>
          </w:p>
        </w:tc>
      </w:tr>
      <w:tr w:rsidR="001B7213" w:rsidRPr="004D3F1F" w14:paraId="71AB328D" w14:textId="77777777" w:rsidTr="0013432D">
        <w:trPr>
          <w:trHeight w:val="524"/>
        </w:trPr>
        <w:tc>
          <w:tcPr>
            <w:tcW w:w="840" w:type="dxa"/>
          </w:tcPr>
          <w:p w14:paraId="38154A33" w14:textId="0374B7BB" w:rsidR="001B7213" w:rsidRPr="004D3F1F" w:rsidRDefault="0013432D" w:rsidP="00C7115F">
            <w:pPr>
              <w:rPr>
                <w:rFonts w:ascii="Times New Roman" w:hAnsi="Times New Roman" w:cs="Times New Roman"/>
                <w:b/>
                <w:bCs/>
              </w:rPr>
            </w:pPr>
            <w:r w:rsidRPr="004D3F1F">
              <w:rPr>
                <w:rFonts w:ascii="Times New Roman" w:hAnsi="Times New Roman" w:cs="Times New Roman"/>
                <w:b/>
                <w:bCs/>
              </w:rPr>
              <w:t>1</w:t>
            </w:r>
            <w:r w:rsidR="00C7115F" w:rsidRPr="004D3F1F">
              <w:rPr>
                <w:rFonts w:ascii="Times New Roman" w:hAnsi="Times New Roman" w:cs="Times New Roman"/>
                <w:b/>
                <w:bCs/>
              </w:rPr>
              <w:t>3</w:t>
            </w:r>
          </w:p>
        </w:tc>
        <w:tc>
          <w:tcPr>
            <w:tcW w:w="8651" w:type="dxa"/>
          </w:tcPr>
          <w:p w14:paraId="23CC5A26" w14:textId="77777777" w:rsidR="001B7213" w:rsidRPr="004D3F1F" w:rsidRDefault="001B7213" w:rsidP="004D3F1F">
            <w:pPr>
              <w:tabs>
                <w:tab w:val="left" w:pos="1359"/>
              </w:tabs>
              <w:jc w:val="both"/>
              <w:rPr>
                <w:rFonts w:ascii="Times New Roman" w:hAnsi="Times New Roman" w:cs="Times New Roman"/>
              </w:rPr>
            </w:pPr>
            <w:r w:rsidRPr="004D3F1F">
              <w:rPr>
                <w:rFonts w:ascii="Times New Roman" w:hAnsi="Times New Roman" w:cs="Times New Roman"/>
              </w:rPr>
              <w:t>Izpildītājs piemēro atlaidi % (procentos) iztulkotajam tekstam, kas atkārtojas vismaz 50 % (piecdesmit procentu) apjomā, pamatojoties uz iepriekš tulkotajiem dokumentiem un uzkrāto terminoloģiju tulkojumu elektroniskajā terminoloģijas datu bāzē.</w:t>
            </w:r>
          </w:p>
        </w:tc>
      </w:tr>
    </w:tbl>
    <w:p w14:paraId="1EA29AE4" w14:textId="77777777" w:rsidR="002F10F0" w:rsidRPr="004D3F1F" w:rsidRDefault="002F10F0" w:rsidP="001B7213">
      <w:pPr>
        <w:rPr>
          <w:rFonts w:ascii="Times New Roman" w:hAnsi="Times New Roman" w:cs="Times New Roman"/>
        </w:rPr>
      </w:pPr>
    </w:p>
    <w:sectPr w:rsidR="002F10F0" w:rsidRPr="004D3F1F" w:rsidSect="001C5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87A4C"/>
    <w:multiLevelType w:val="hybridMultilevel"/>
    <w:tmpl w:val="E3B8A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DD0F40"/>
    <w:multiLevelType w:val="hybridMultilevel"/>
    <w:tmpl w:val="7A0821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77711109">
    <w:abstractNumId w:val="1"/>
  </w:num>
  <w:num w:numId="2" w16cid:durableId="56499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13"/>
    <w:rsid w:val="000D1546"/>
    <w:rsid w:val="0013432D"/>
    <w:rsid w:val="00155EFF"/>
    <w:rsid w:val="001B7213"/>
    <w:rsid w:val="001C5007"/>
    <w:rsid w:val="00267DB4"/>
    <w:rsid w:val="002F10F0"/>
    <w:rsid w:val="003C13D4"/>
    <w:rsid w:val="00494922"/>
    <w:rsid w:val="004D3F1F"/>
    <w:rsid w:val="005C04D1"/>
    <w:rsid w:val="00681419"/>
    <w:rsid w:val="007A31DE"/>
    <w:rsid w:val="008B0A7E"/>
    <w:rsid w:val="009B1BF6"/>
    <w:rsid w:val="00A64F8A"/>
    <w:rsid w:val="00AC1809"/>
    <w:rsid w:val="00BA56A6"/>
    <w:rsid w:val="00BB1DC9"/>
    <w:rsid w:val="00C7115F"/>
    <w:rsid w:val="00D67B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6609"/>
  <w15:chartTrackingRefBased/>
  <w15:docId w15:val="{E0304E59-5E31-4BB5-A91B-5A82DA2B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ormal bullet 2,Bullet list,H&amp;P List Paragraph,Virsraksti,Saistīto dokumentu saraksts,PPS_Bullet,Syle 1,Numurets,Strip,List Paragraph1,Colorful List - Accent 11,Colorful List - Accent 12,Párrafo de lista,Numbered Para 1,Dot pt"/>
    <w:basedOn w:val="Normal"/>
    <w:link w:val="ListParagraphChar"/>
    <w:qFormat/>
    <w:rsid w:val="001B7213"/>
    <w:pPr>
      <w:ind w:left="720"/>
      <w:contextualSpacing/>
    </w:pPr>
  </w:style>
  <w:style w:type="table" w:styleId="TableGrid">
    <w:name w:val="Table Grid"/>
    <w:basedOn w:val="TableNormal"/>
    <w:uiPriority w:val="39"/>
    <w:rsid w:val="001B7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7213"/>
    <w:rPr>
      <w:sz w:val="16"/>
      <w:szCs w:val="16"/>
    </w:rPr>
  </w:style>
  <w:style w:type="paragraph" w:styleId="CommentText">
    <w:name w:val="annotation text"/>
    <w:basedOn w:val="Normal"/>
    <w:link w:val="CommentTextChar"/>
    <w:uiPriority w:val="99"/>
    <w:semiHidden/>
    <w:unhideWhenUsed/>
    <w:rsid w:val="001B7213"/>
    <w:pPr>
      <w:spacing w:line="240" w:lineRule="auto"/>
    </w:pPr>
    <w:rPr>
      <w:sz w:val="20"/>
      <w:szCs w:val="20"/>
    </w:rPr>
  </w:style>
  <w:style w:type="character" w:customStyle="1" w:styleId="CommentTextChar">
    <w:name w:val="Comment Text Char"/>
    <w:basedOn w:val="DefaultParagraphFont"/>
    <w:link w:val="CommentText"/>
    <w:uiPriority w:val="99"/>
    <w:semiHidden/>
    <w:rsid w:val="001B7213"/>
    <w:rPr>
      <w:sz w:val="20"/>
      <w:szCs w:val="20"/>
    </w:rPr>
  </w:style>
  <w:style w:type="character" w:customStyle="1" w:styleId="ListParagraphChar">
    <w:name w:val="List Paragraph Char"/>
    <w:aliases w:val="2 Char,Normal bullet 2 Char,Bullet list Char,H&amp;P List Paragraph Char,Virsraksti Char,Saistīto dokumentu saraksts Char,PPS_Bullet Char,Syle 1 Char,Numurets Char,Strip Char,List Paragraph1 Char,Colorful List - Accent 11 Char"/>
    <w:link w:val="ListParagraph"/>
    <w:qFormat/>
    <w:locked/>
    <w:rsid w:val="001B7213"/>
  </w:style>
  <w:style w:type="paragraph" w:styleId="BalloonText">
    <w:name w:val="Balloon Text"/>
    <w:basedOn w:val="Normal"/>
    <w:link w:val="BalloonTextChar"/>
    <w:uiPriority w:val="99"/>
    <w:semiHidden/>
    <w:unhideWhenUsed/>
    <w:rsid w:val="008B0A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3449</Words>
  <Characters>1966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Jansone</dc:creator>
  <cp:keywords/>
  <dc:description/>
  <cp:lastModifiedBy>Anete  Buka-Petroviča</cp:lastModifiedBy>
  <cp:revision>9</cp:revision>
  <dcterms:created xsi:type="dcterms:W3CDTF">2022-09-01T09:02:00Z</dcterms:created>
  <dcterms:modified xsi:type="dcterms:W3CDTF">2023-08-15T10:57:00Z</dcterms:modified>
</cp:coreProperties>
</file>