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642BC" w14:textId="48D11B6B" w:rsidR="00C16EFE" w:rsidRPr="00E67A4C" w:rsidRDefault="00C16EFE" w:rsidP="00901434">
      <w:pPr>
        <w:spacing w:after="0" w:line="240" w:lineRule="auto"/>
        <w:jc w:val="right"/>
        <w:rPr>
          <w:rFonts w:ascii="Times New Roman" w:eastAsia="Times New Roman" w:hAnsi="Times New Roman"/>
          <w:b/>
          <w:i/>
          <w:iCs/>
          <w:color w:val="000000"/>
          <w:sz w:val="24"/>
          <w:szCs w:val="24"/>
        </w:rPr>
      </w:pPr>
      <w:bookmarkStart w:id="0" w:name="_Hlk127879440"/>
      <w:r>
        <w:rPr>
          <w:rFonts w:ascii="Times New Roman" w:eastAsia="Times New Roman" w:hAnsi="Times New Roman"/>
          <w:b/>
          <w:i/>
          <w:iCs/>
          <w:color w:val="000000"/>
          <w:sz w:val="24"/>
          <w:szCs w:val="24"/>
        </w:rPr>
        <w:t>2</w:t>
      </w:r>
      <w:r w:rsidRPr="00E67A4C">
        <w:rPr>
          <w:rFonts w:ascii="Times New Roman" w:eastAsia="Times New Roman" w:hAnsi="Times New Roman"/>
          <w:b/>
          <w:i/>
          <w:iCs/>
          <w:color w:val="000000"/>
          <w:sz w:val="24"/>
          <w:szCs w:val="24"/>
        </w:rPr>
        <w:t>.pielikums</w:t>
      </w:r>
    </w:p>
    <w:p w14:paraId="3E0984B5" w14:textId="77777777" w:rsidR="007F1F25" w:rsidRPr="007F1F25" w:rsidRDefault="007F1F25" w:rsidP="00901434">
      <w:pPr>
        <w:autoSpaceDE w:val="0"/>
        <w:autoSpaceDN w:val="0"/>
        <w:adjustRightInd w:val="0"/>
        <w:spacing w:after="0" w:line="240" w:lineRule="auto"/>
        <w:jc w:val="right"/>
        <w:rPr>
          <w:rFonts w:ascii="Times New Roman" w:eastAsia="Times New Roman" w:hAnsi="Times New Roman"/>
          <w:bCs/>
          <w:i/>
          <w:iCs/>
          <w:sz w:val="24"/>
          <w:szCs w:val="24"/>
        </w:rPr>
      </w:pPr>
      <w:bookmarkStart w:id="1" w:name="_Hlk127879828"/>
      <w:r w:rsidRPr="007F1F25">
        <w:rPr>
          <w:rFonts w:ascii="Times New Roman" w:eastAsia="Times New Roman" w:hAnsi="Times New Roman"/>
          <w:i/>
          <w:color w:val="000000"/>
          <w:sz w:val="24"/>
          <w:szCs w:val="24"/>
        </w:rPr>
        <w:t>Iepirkuma “</w:t>
      </w:r>
      <w:r w:rsidRPr="007F1F25">
        <w:rPr>
          <w:rFonts w:ascii="Times New Roman" w:eastAsia="Times New Roman" w:hAnsi="Times New Roman"/>
          <w:bCs/>
          <w:i/>
          <w:iCs/>
          <w:sz w:val="24"/>
          <w:szCs w:val="24"/>
        </w:rPr>
        <w:t xml:space="preserve">Dzesēšanas un </w:t>
      </w:r>
    </w:p>
    <w:p w14:paraId="0E34E38E" w14:textId="77777777" w:rsidR="007F1F25" w:rsidRPr="007F1F25" w:rsidRDefault="007F1F25" w:rsidP="00901434">
      <w:pPr>
        <w:autoSpaceDE w:val="0"/>
        <w:autoSpaceDN w:val="0"/>
        <w:adjustRightInd w:val="0"/>
        <w:spacing w:after="0" w:line="240" w:lineRule="auto"/>
        <w:jc w:val="right"/>
        <w:rPr>
          <w:rFonts w:ascii="Times New Roman" w:eastAsia="Times New Roman" w:hAnsi="Times New Roman"/>
          <w:b/>
          <w:sz w:val="24"/>
          <w:szCs w:val="24"/>
        </w:rPr>
      </w:pPr>
      <w:r w:rsidRPr="007F1F25">
        <w:rPr>
          <w:rFonts w:ascii="Times New Roman" w:eastAsia="Times New Roman" w:hAnsi="Times New Roman"/>
          <w:bCs/>
          <w:i/>
          <w:iCs/>
          <w:sz w:val="24"/>
          <w:szCs w:val="24"/>
        </w:rPr>
        <w:t>nepārtrauktas enerģijas nodrošināšanas iekārtu piegāde</w:t>
      </w:r>
      <w:r w:rsidRPr="007F1F25">
        <w:rPr>
          <w:rFonts w:ascii="Times New Roman" w:eastAsia="Times New Roman" w:hAnsi="Times New Roman"/>
          <w:i/>
          <w:color w:val="000000"/>
          <w:sz w:val="24"/>
          <w:szCs w:val="24"/>
        </w:rPr>
        <w:t xml:space="preserve">” nolikumam. </w:t>
      </w:r>
    </w:p>
    <w:p w14:paraId="1E0A8339" w14:textId="2A20BF48" w:rsidR="007F1F25" w:rsidRPr="007F1F25" w:rsidRDefault="007F1F25" w:rsidP="00901434">
      <w:pPr>
        <w:spacing w:after="0" w:line="240" w:lineRule="auto"/>
        <w:jc w:val="right"/>
        <w:rPr>
          <w:rFonts w:ascii="Times New Roman" w:eastAsia="Times New Roman" w:hAnsi="Times New Roman"/>
          <w:bCs/>
          <w:i/>
          <w:color w:val="000000"/>
          <w:sz w:val="24"/>
          <w:szCs w:val="24"/>
        </w:rPr>
      </w:pPr>
      <w:r w:rsidRPr="007F1F25">
        <w:rPr>
          <w:rFonts w:ascii="Times New Roman" w:eastAsia="Times New Roman" w:hAnsi="Times New Roman"/>
          <w:i/>
          <w:color w:val="000000"/>
          <w:sz w:val="24"/>
          <w:szCs w:val="24"/>
        </w:rPr>
        <w:t>Identifikācijas Nr.VBOP 2023/9</w:t>
      </w:r>
      <w:r w:rsidR="00DE4700">
        <w:rPr>
          <w:rFonts w:ascii="Times New Roman" w:eastAsia="Times New Roman" w:hAnsi="Times New Roman"/>
          <w:i/>
          <w:color w:val="000000"/>
          <w:sz w:val="24"/>
          <w:szCs w:val="24"/>
        </w:rPr>
        <w:t>6</w:t>
      </w:r>
    </w:p>
    <w:p w14:paraId="6A9B74DC" w14:textId="5356A51F" w:rsidR="002A0F05" w:rsidRDefault="002A0F05" w:rsidP="00901434">
      <w:pPr>
        <w:spacing w:after="0" w:line="240" w:lineRule="auto"/>
        <w:jc w:val="right"/>
        <w:rPr>
          <w:rFonts w:ascii="Times New Roman" w:eastAsia="Times New Roman" w:hAnsi="Times New Roman"/>
          <w:bCs/>
          <w:i/>
          <w:color w:val="000000"/>
          <w:sz w:val="24"/>
          <w:szCs w:val="24"/>
        </w:rPr>
      </w:pPr>
    </w:p>
    <w:p w14:paraId="29213691" w14:textId="77777777" w:rsidR="00901434" w:rsidRPr="007321EE" w:rsidRDefault="00901434" w:rsidP="00901434">
      <w:pPr>
        <w:spacing w:after="0" w:line="240" w:lineRule="auto"/>
        <w:jc w:val="right"/>
        <w:rPr>
          <w:rFonts w:ascii="Times New Roman" w:eastAsia="Times New Roman" w:hAnsi="Times New Roman"/>
          <w:bCs/>
          <w:i/>
          <w:color w:val="000000"/>
          <w:sz w:val="24"/>
          <w:szCs w:val="24"/>
        </w:rPr>
      </w:pPr>
    </w:p>
    <w:tbl>
      <w:tblPr>
        <w:tblW w:w="9498" w:type="dxa"/>
        <w:tblLook w:val="04A0" w:firstRow="1" w:lastRow="0" w:firstColumn="1" w:lastColumn="0" w:noHBand="0" w:noVBand="1"/>
      </w:tblPr>
      <w:tblGrid>
        <w:gridCol w:w="3396"/>
        <w:gridCol w:w="6102"/>
      </w:tblGrid>
      <w:tr w:rsidR="007641F8" w:rsidRPr="00301678" w14:paraId="30979608" w14:textId="598B8AEA" w:rsidTr="007641F8">
        <w:tc>
          <w:tcPr>
            <w:tcW w:w="3396" w:type="dxa"/>
            <w:shd w:val="clear" w:color="auto" w:fill="auto"/>
          </w:tcPr>
          <w:bookmarkEnd w:id="0"/>
          <w:bookmarkEnd w:id="1"/>
          <w:p w14:paraId="7879DAEF" w14:textId="68ACCDA0" w:rsidR="007641F8" w:rsidRPr="00301678" w:rsidRDefault="007641F8" w:rsidP="00901434">
            <w:pPr>
              <w:spacing w:after="0" w:line="240" w:lineRule="auto"/>
              <w:rPr>
                <w:rFonts w:ascii="Times New Roman" w:eastAsia="Times New Roman" w:hAnsi="Times New Roman"/>
                <w:color w:val="000000"/>
                <w:lang w:val="de-DE"/>
              </w:rPr>
            </w:pPr>
            <w:r w:rsidRPr="00301678">
              <w:rPr>
                <w:rFonts w:ascii="Times New Roman" w:eastAsia="Times New Roman" w:hAnsi="Times New Roman"/>
                <w:lang w:eastAsia="lv-LV"/>
              </w:rPr>
              <w:t>202</w:t>
            </w:r>
            <w:r>
              <w:rPr>
                <w:rFonts w:ascii="Times New Roman" w:eastAsia="Times New Roman" w:hAnsi="Times New Roman"/>
                <w:lang w:eastAsia="lv-LV"/>
              </w:rPr>
              <w:t>3</w:t>
            </w:r>
            <w:r w:rsidRPr="00301678">
              <w:rPr>
                <w:rFonts w:ascii="Times New Roman" w:eastAsia="Times New Roman" w:hAnsi="Times New Roman"/>
                <w:lang w:eastAsia="lv-LV"/>
              </w:rPr>
              <w:t>.gada ___.__________</w:t>
            </w:r>
          </w:p>
        </w:tc>
        <w:tc>
          <w:tcPr>
            <w:tcW w:w="6102" w:type="dxa"/>
          </w:tcPr>
          <w:p w14:paraId="5527733C" w14:textId="7E1FC097" w:rsidR="007641F8" w:rsidRPr="00301678" w:rsidRDefault="007641F8" w:rsidP="00901434">
            <w:pPr>
              <w:spacing w:after="0" w:line="240" w:lineRule="auto"/>
              <w:jc w:val="right"/>
              <w:rPr>
                <w:rFonts w:ascii="Times New Roman" w:eastAsia="Times New Roman" w:hAnsi="Times New Roman"/>
                <w:b/>
                <w:lang w:eastAsia="lv-LV"/>
              </w:rPr>
            </w:pPr>
            <w:r w:rsidRPr="00301678">
              <w:rPr>
                <w:rFonts w:ascii="Times New Roman" w:eastAsia="Times New Roman" w:hAnsi="Times New Roman"/>
                <w:b/>
                <w:lang w:eastAsia="lv-LV"/>
              </w:rPr>
              <w:t>Ventspils brīvosta</w:t>
            </w:r>
            <w:r>
              <w:rPr>
                <w:rFonts w:ascii="Times New Roman" w:eastAsia="Times New Roman" w:hAnsi="Times New Roman"/>
                <w:b/>
                <w:lang w:eastAsia="lv-LV"/>
              </w:rPr>
              <w:t xml:space="preserve">s </w:t>
            </w:r>
            <w:r w:rsidRPr="00301678">
              <w:rPr>
                <w:rFonts w:ascii="Times New Roman" w:eastAsia="Times New Roman" w:hAnsi="Times New Roman"/>
                <w:b/>
                <w:lang w:eastAsia="lv-LV"/>
              </w:rPr>
              <w:t>pārvaldei</w:t>
            </w:r>
          </w:p>
          <w:p w14:paraId="657CB4E3" w14:textId="77777777" w:rsidR="007641F8" w:rsidRPr="00301678" w:rsidRDefault="007641F8" w:rsidP="00901434">
            <w:pPr>
              <w:spacing w:after="0" w:line="240" w:lineRule="auto"/>
              <w:jc w:val="right"/>
              <w:rPr>
                <w:rFonts w:ascii="Times New Roman" w:eastAsia="Times New Roman" w:hAnsi="Times New Roman"/>
                <w:b/>
                <w:lang w:eastAsia="lv-LV"/>
              </w:rPr>
            </w:pPr>
            <w:r w:rsidRPr="00301678">
              <w:rPr>
                <w:rFonts w:ascii="Times New Roman" w:eastAsia="Times New Roman" w:hAnsi="Times New Roman"/>
                <w:b/>
                <w:lang w:eastAsia="lv-LV"/>
              </w:rPr>
              <w:t>Jāņa ielā 19,Ventspilī</w:t>
            </w:r>
          </w:p>
          <w:p w14:paraId="595D1EFA" w14:textId="7C345E79" w:rsidR="007641F8" w:rsidRPr="00301678" w:rsidRDefault="007641F8" w:rsidP="00901434">
            <w:pPr>
              <w:spacing w:after="0" w:line="240" w:lineRule="auto"/>
              <w:jc w:val="right"/>
              <w:rPr>
                <w:rFonts w:ascii="Times New Roman" w:eastAsia="Times New Roman" w:hAnsi="Times New Roman"/>
                <w:b/>
                <w:lang w:eastAsia="lv-LV"/>
              </w:rPr>
            </w:pPr>
            <w:r w:rsidRPr="00301678">
              <w:rPr>
                <w:rFonts w:ascii="Times New Roman" w:eastAsia="Times New Roman" w:hAnsi="Times New Roman"/>
                <w:b/>
                <w:lang w:eastAsia="lv-LV"/>
              </w:rPr>
              <w:t>LV-3601</w:t>
            </w:r>
          </w:p>
        </w:tc>
      </w:tr>
    </w:tbl>
    <w:p w14:paraId="704EDA7B" w14:textId="77777777" w:rsidR="00134288" w:rsidRDefault="00134288" w:rsidP="00901434">
      <w:pPr>
        <w:spacing w:after="0" w:line="240" w:lineRule="auto"/>
        <w:jc w:val="center"/>
        <w:rPr>
          <w:rFonts w:ascii="Times New Roman" w:eastAsia="Times New Roman" w:hAnsi="Times New Roman"/>
          <w:b/>
          <w:sz w:val="24"/>
          <w:szCs w:val="24"/>
          <w:lang w:eastAsia="lv-LV"/>
        </w:rPr>
      </w:pPr>
    </w:p>
    <w:p w14:paraId="42638CFE" w14:textId="0DF44D87" w:rsidR="00ED15A8" w:rsidRPr="00A82CB0" w:rsidRDefault="00ED15A8" w:rsidP="00901434">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Pretendenta pieteikums</w:t>
      </w:r>
    </w:p>
    <w:p w14:paraId="0024CF2F" w14:textId="3AB7612C" w:rsidR="00ED15A8" w:rsidRPr="00A82CB0" w:rsidRDefault="00ED15A8" w:rsidP="00901434">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 xml:space="preserve">dalībai </w:t>
      </w:r>
      <w:r w:rsidR="004E468A">
        <w:rPr>
          <w:rFonts w:ascii="Times New Roman" w:eastAsia="Times New Roman" w:hAnsi="Times New Roman"/>
          <w:b/>
          <w:sz w:val="24"/>
          <w:szCs w:val="24"/>
          <w:lang w:eastAsia="lv-LV"/>
        </w:rPr>
        <w:t>atklātajā iepirkumā</w:t>
      </w:r>
    </w:p>
    <w:p w14:paraId="1F2CE890" w14:textId="77777777" w:rsidR="00ED15A8" w:rsidRPr="00DF4688" w:rsidRDefault="00ED15A8" w:rsidP="00901434">
      <w:pPr>
        <w:spacing w:after="0" w:line="240" w:lineRule="auto"/>
        <w:jc w:val="center"/>
        <w:rPr>
          <w:rFonts w:ascii="Times New Roman" w:eastAsia="Times New Roman" w:hAnsi="Times New Roman"/>
          <w:sz w:val="24"/>
          <w:szCs w:val="24"/>
          <w:lang w:eastAsia="lv-LV"/>
        </w:rPr>
      </w:pPr>
    </w:p>
    <w:p w14:paraId="18E28F6B" w14:textId="1FADD8CB" w:rsidR="00ED15A8" w:rsidRPr="00301678" w:rsidRDefault="00ED15A8" w:rsidP="00901434">
      <w:pPr>
        <w:spacing w:after="0" w:line="240" w:lineRule="auto"/>
        <w:jc w:val="both"/>
        <w:rPr>
          <w:rFonts w:ascii="Times New Roman" w:eastAsia="Times New Roman" w:hAnsi="Times New Roman"/>
          <w:lang w:eastAsia="lv-LV"/>
        </w:rPr>
      </w:pPr>
      <w:r w:rsidRPr="00301678">
        <w:rPr>
          <w:rFonts w:ascii="Times New Roman" w:eastAsia="Times New Roman" w:hAnsi="Times New Roman"/>
          <w:lang w:eastAsia="lv-LV"/>
        </w:rPr>
        <w:t xml:space="preserve">Iesniedzot šo pieteikumu Pretendenta vārdā piesaku dalību </w:t>
      </w:r>
      <w:r w:rsidR="004E468A" w:rsidRPr="00301678">
        <w:rPr>
          <w:rFonts w:ascii="Times New Roman" w:eastAsia="Times New Roman" w:hAnsi="Times New Roman"/>
          <w:lang w:eastAsia="lv-LV"/>
        </w:rPr>
        <w:t>atklātajā iepirkumā</w:t>
      </w:r>
      <w:r w:rsidRPr="00301678">
        <w:rPr>
          <w:rFonts w:ascii="Times New Roman" w:eastAsia="Times New Roman" w:hAnsi="Times New Roman"/>
          <w:lang w:eastAsia="lv-LV"/>
        </w:rPr>
        <w:t xml:space="preserve"> </w:t>
      </w:r>
      <w:r w:rsidR="00BE77A5">
        <w:rPr>
          <w:rFonts w:ascii="Times New Roman" w:eastAsia="Times New Roman" w:hAnsi="Times New Roman"/>
          <w:lang w:eastAsia="lv-LV"/>
        </w:rPr>
        <w:t>“</w:t>
      </w:r>
      <w:r w:rsidR="00BE77A5">
        <w:rPr>
          <w:rFonts w:ascii="Times New Roman" w:eastAsia="Times New Roman" w:hAnsi="Times New Roman"/>
          <w:bCs/>
          <w:sz w:val="24"/>
          <w:szCs w:val="24"/>
        </w:rPr>
        <w:t xml:space="preserve">Dzesēšanas un nepārtrauktas enerģijas nodrošināšanas </w:t>
      </w:r>
      <w:r w:rsidR="00256E98">
        <w:rPr>
          <w:rFonts w:ascii="Times New Roman" w:eastAsia="Times New Roman" w:hAnsi="Times New Roman"/>
          <w:bCs/>
          <w:sz w:val="24"/>
          <w:szCs w:val="24"/>
        </w:rPr>
        <w:t>iekārtu</w:t>
      </w:r>
      <w:r w:rsidR="00041E15">
        <w:rPr>
          <w:rFonts w:ascii="Times New Roman" w:eastAsia="Times New Roman" w:hAnsi="Times New Roman"/>
          <w:bCs/>
          <w:sz w:val="24"/>
          <w:szCs w:val="24"/>
        </w:rPr>
        <w:t xml:space="preserve"> piegāde</w:t>
      </w:r>
      <w:r w:rsidRPr="00301678">
        <w:rPr>
          <w:rFonts w:ascii="Times New Roman" w:eastAsia="Times New Roman" w:hAnsi="Times New Roman"/>
          <w:lang w:eastAsia="lv-LV"/>
        </w:rPr>
        <w:t>”, iepirkuma identifikācijas Nr. VBOP 202</w:t>
      </w:r>
      <w:r w:rsidR="00BC659C">
        <w:rPr>
          <w:rFonts w:ascii="Times New Roman" w:eastAsia="Times New Roman" w:hAnsi="Times New Roman"/>
          <w:lang w:eastAsia="lv-LV"/>
        </w:rPr>
        <w:t>3</w:t>
      </w:r>
      <w:r w:rsidR="00003B33" w:rsidRPr="00301678">
        <w:rPr>
          <w:rFonts w:ascii="Times New Roman" w:eastAsia="Times New Roman" w:hAnsi="Times New Roman"/>
          <w:lang w:eastAsia="lv-LV"/>
        </w:rPr>
        <w:t>/</w:t>
      </w:r>
      <w:r w:rsidR="00256E98">
        <w:rPr>
          <w:rFonts w:ascii="Times New Roman" w:eastAsia="Times New Roman" w:hAnsi="Times New Roman"/>
          <w:lang w:eastAsia="lv-LV"/>
        </w:rPr>
        <w:t>9</w:t>
      </w:r>
      <w:r w:rsidR="00DE4700">
        <w:rPr>
          <w:rFonts w:ascii="Times New Roman" w:eastAsia="Times New Roman" w:hAnsi="Times New Roman"/>
          <w:lang w:eastAsia="lv-LV"/>
        </w:rPr>
        <w:t>6</w:t>
      </w:r>
      <w:r w:rsidRPr="00301678">
        <w:rPr>
          <w:rFonts w:ascii="Times New Roman" w:eastAsia="Times New Roman" w:hAnsi="Times New Roman"/>
          <w:lang w:eastAsia="lv-LV"/>
        </w:rPr>
        <w:t>.</w:t>
      </w:r>
    </w:p>
    <w:p w14:paraId="46A4B916" w14:textId="333E1811" w:rsidR="00ED15A8" w:rsidRPr="00301678" w:rsidRDefault="00ED15A8" w:rsidP="00901434">
      <w:pPr>
        <w:spacing w:after="0" w:line="240" w:lineRule="auto"/>
        <w:rPr>
          <w:rFonts w:ascii="Times New Roman" w:eastAsia="Times New Roman" w:hAnsi="Times New Roman"/>
          <w:lang w:eastAsia="lv-LV"/>
        </w:rPr>
      </w:pPr>
      <w:r w:rsidRPr="00301678">
        <w:rPr>
          <w:rFonts w:ascii="Times New Roman" w:eastAsia="Times New Roman" w:hAnsi="Times New Roman"/>
          <w:lang w:eastAsia="lv-LV"/>
        </w:rPr>
        <w:t>Pretendenta nosaukums ____________________________________________________</w:t>
      </w:r>
      <w:r w:rsidR="00495463">
        <w:rPr>
          <w:rFonts w:ascii="Times New Roman" w:eastAsia="Times New Roman" w:hAnsi="Times New Roman"/>
          <w:lang w:eastAsia="lv-LV"/>
        </w:rPr>
        <w:t>_____________</w:t>
      </w:r>
    </w:p>
    <w:p w14:paraId="385D6A31" w14:textId="208E0C4B" w:rsidR="00ED15A8" w:rsidRPr="00301678" w:rsidRDefault="00ED15A8" w:rsidP="00901434">
      <w:pPr>
        <w:spacing w:after="0" w:line="240" w:lineRule="auto"/>
        <w:rPr>
          <w:rFonts w:ascii="Times New Roman" w:eastAsia="Times New Roman" w:hAnsi="Times New Roman"/>
          <w:lang w:eastAsia="lv-LV"/>
        </w:rPr>
      </w:pPr>
      <w:r w:rsidRPr="00301678">
        <w:rPr>
          <w:rFonts w:ascii="Times New Roman" w:eastAsia="Times New Roman" w:hAnsi="Times New Roman"/>
          <w:lang w:eastAsia="lv-LV"/>
        </w:rPr>
        <w:t>Reģistrācijas Nr. __________________________________________________________</w:t>
      </w:r>
      <w:r w:rsidR="00495463">
        <w:rPr>
          <w:rFonts w:ascii="Times New Roman" w:eastAsia="Times New Roman" w:hAnsi="Times New Roman"/>
          <w:lang w:eastAsia="lv-LV"/>
        </w:rPr>
        <w:t>____________</w:t>
      </w:r>
    </w:p>
    <w:p w14:paraId="72BFB489" w14:textId="047A5258" w:rsidR="00ED15A8" w:rsidRPr="00301678" w:rsidRDefault="00ED15A8" w:rsidP="00901434">
      <w:pPr>
        <w:spacing w:after="0" w:line="240" w:lineRule="auto"/>
        <w:jc w:val="both"/>
        <w:rPr>
          <w:rFonts w:ascii="Times New Roman" w:eastAsia="Times New Roman" w:hAnsi="Times New Roman"/>
          <w:lang w:eastAsia="lv-LV"/>
        </w:rPr>
      </w:pPr>
      <w:r w:rsidRPr="00301678">
        <w:rPr>
          <w:rFonts w:ascii="Times New Roman" w:eastAsia="Times New Roman" w:hAnsi="Times New Roman"/>
          <w:lang w:eastAsia="lv-LV"/>
        </w:rPr>
        <w:t>Banka __________________________________________________________________</w:t>
      </w:r>
      <w:r w:rsidR="00495463">
        <w:rPr>
          <w:rFonts w:ascii="Times New Roman" w:eastAsia="Times New Roman" w:hAnsi="Times New Roman"/>
          <w:lang w:eastAsia="lv-LV"/>
        </w:rPr>
        <w:t>____________</w:t>
      </w:r>
    </w:p>
    <w:p w14:paraId="3F7DEAB3" w14:textId="4E2764ED" w:rsidR="00ED15A8" w:rsidRPr="00301678" w:rsidRDefault="00ED15A8" w:rsidP="00901434">
      <w:pPr>
        <w:spacing w:after="0" w:line="240" w:lineRule="auto"/>
        <w:rPr>
          <w:rFonts w:ascii="Times New Roman" w:eastAsia="Times New Roman" w:hAnsi="Times New Roman"/>
          <w:lang w:eastAsia="lv-LV"/>
        </w:rPr>
      </w:pPr>
      <w:r w:rsidRPr="00301678">
        <w:rPr>
          <w:rFonts w:ascii="Times New Roman" w:eastAsia="Times New Roman" w:hAnsi="Times New Roman"/>
          <w:lang w:eastAsia="lv-LV"/>
        </w:rPr>
        <w:t>Bankas konts _____________________________________________________________</w:t>
      </w:r>
      <w:r w:rsidR="00495463">
        <w:rPr>
          <w:rFonts w:ascii="Times New Roman" w:eastAsia="Times New Roman" w:hAnsi="Times New Roman"/>
          <w:lang w:eastAsia="lv-LV"/>
        </w:rPr>
        <w:t>____________</w:t>
      </w:r>
    </w:p>
    <w:p w14:paraId="5CA1A37A" w14:textId="63B5BD2D" w:rsidR="00ED15A8" w:rsidRPr="00301678" w:rsidRDefault="00ED15A8" w:rsidP="00901434">
      <w:pPr>
        <w:spacing w:after="0" w:line="240" w:lineRule="auto"/>
        <w:rPr>
          <w:rFonts w:ascii="Times New Roman" w:eastAsia="Times New Roman" w:hAnsi="Times New Roman"/>
          <w:lang w:eastAsia="lv-LV"/>
        </w:rPr>
      </w:pPr>
      <w:r w:rsidRPr="00301678">
        <w:rPr>
          <w:rFonts w:ascii="Times New Roman" w:eastAsia="Times New Roman" w:hAnsi="Times New Roman"/>
          <w:lang w:eastAsia="lv-LV"/>
        </w:rPr>
        <w:t>Juridiskā adrese ___________________________________________________________</w:t>
      </w:r>
      <w:r w:rsidR="00495463">
        <w:rPr>
          <w:rFonts w:ascii="Times New Roman" w:eastAsia="Times New Roman" w:hAnsi="Times New Roman"/>
          <w:lang w:eastAsia="lv-LV"/>
        </w:rPr>
        <w:t>____________</w:t>
      </w:r>
    </w:p>
    <w:p w14:paraId="40095FFA" w14:textId="39CA7969" w:rsidR="00ED15A8" w:rsidRPr="00301678" w:rsidRDefault="00ED15A8" w:rsidP="00901434">
      <w:pPr>
        <w:spacing w:after="0" w:line="240" w:lineRule="auto"/>
        <w:jc w:val="both"/>
        <w:rPr>
          <w:rFonts w:ascii="Times New Roman" w:eastAsia="Times New Roman" w:hAnsi="Times New Roman"/>
          <w:lang w:eastAsia="lv-LV"/>
        </w:rPr>
      </w:pPr>
      <w:r w:rsidRPr="00301678">
        <w:rPr>
          <w:rFonts w:ascii="Times New Roman" w:eastAsia="Times New Roman" w:hAnsi="Times New Roman"/>
          <w:lang w:eastAsia="lv-LV"/>
        </w:rPr>
        <w:t>Kontaktpersona ___________________________________________________________</w:t>
      </w:r>
      <w:r w:rsidR="00495463">
        <w:rPr>
          <w:rFonts w:ascii="Times New Roman" w:eastAsia="Times New Roman" w:hAnsi="Times New Roman"/>
          <w:lang w:eastAsia="lv-LV"/>
        </w:rPr>
        <w:t>____________</w:t>
      </w:r>
    </w:p>
    <w:p w14:paraId="42B3DFCC" w14:textId="5857C26B" w:rsidR="00ED15A8" w:rsidRPr="00301678" w:rsidRDefault="00ED15A8" w:rsidP="00901434">
      <w:pPr>
        <w:spacing w:after="0" w:line="240" w:lineRule="auto"/>
        <w:jc w:val="both"/>
        <w:rPr>
          <w:rFonts w:ascii="Times New Roman" w:eastAsia="Times New Roman" w:hAnsi="Times New Roman"/>
          <w:lang w:eastAsia="lv-LV"/>
        </w:rPr>
      </w:pPr>
      <w:r w:rsidRPr="00301678">
        <w:rPr>
          <w:rFonts w:ascii="Times New Roman" w:eastAsia="Times New Roman" w:hAnsi="Times New Roman"/>
          <w:lang w:eastAsia="lv-LV"/>
        </w:rPr>
        <w:t>________________________________________________________________________</w:t>
      </w:r>
      <w:r w:rsidR="00495463">
        <w:rPr>
          <w:rFonts w:ascii="Times New Roman" w:eastAsia="Times New Roman" w:hAnsi="Times New Roman"/>
          <w:lang w:eastAsia="lv-LV"/>
        </w:rPr>
        <w:t>____________</w:t>
      </w:r>
    </w:p>
    <w:p w14:paraId="099D771F" w14:textId="77777777" w:rsidR="00ED15A8" w:rsidRPr="00301678" w:rsidRDefault="00ED15A8" w:rsidP="00901434">
      <w:pPr>
        <w:spacing w:after="0" w:line="240" w:lineRule="auto"/>
        <w:jc w:val="center"/>
        <w:rPr>
          <w:rFonts w:ascii="Times New Roman" w:eastAsia="Times New Roman" w:hAnsi="Times New Roman"/>
          <w:lang w:eastAsia="lv-LV"/>
        </w:rPr>
      </w:pPr>
      <w:r w:rsidRPr="00301678">
        <w:rPr>
          <w:rFonts w:ascii="Times New Roman" w:eastAsia="Times New Roman" w:hAnsi="Times New Roman"/>
          <w:lang w:eastAsia="lv-LV"/>
        </w:rPr>
        <w:t>/uzvārds, ieņemamais amats, tālruņa numurs, faksa numurs, e-pasta adrese/</w:t>
      </w:r>
    </w:p>
    <w:p w14:paraId="78EF83D9" w14:textId="77777777" w:rsidR="00ED15A8" w:rsidRPr="00301678" w:rsidRDefault="00ED15A8" w:rsidP="00901434">
      <w:pPr>
        <w:spacing w:after="0" w:line="240" w:lineRule="auto"/>
        <w:jc w:val="both"/>
        <w:rPr>
          <w:rFonts w:ascii="Times New Roman" w:eastAsia="Times New Roman" w:hAnsi="Times New Roman"/>
          <w:lang w:eastAsia="lv-LV"/>
        </w:rPr>
      </w:pPr>
    </w:p>
    <w:p w14:paraId="17A226C0" w14:textId="77777777" w:rsidR="00ED15A8" w:rsidRPr="00301678" w:rsidRDefault="00ED15A8" w:rsidP="00901434">
      <w:pPr>
        <w:numPr>
          <w:ilvl w:val="0"/>
          <w:numId w:val="1"/>
        </w:numPr>
        <w:spacing w:after="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42B56499" w14:textId="77777777" w:rsidR="00ED15A8" w:rsidRPr="00301678" w:rsidRDefault="00ED15A8" w:rsidP="00901434">
      <w:pPr>
        <w:numPr>
          <w:ilvl w:val="0"/>
          <w:numId w:val="1"/>
        </w:numPr>
        <w:spacing w:after="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Pilnībā apzināmies savas saistības un pienākumus.</w:t>
      </w:r>
    </w:p>
    <w:p w14:paraId="43E11B0C" w14:textId="77777777" w:rsidR="00ED15A8" w:rsidRPr="00301678" w:rsidRDefault="00ED15A8" w:rsidP="00901434">
      <w:pPr>
        <w:numPr>
          <w:ilvl w:val="0"/>
          <w:numId w:val="1"/>
        </w:numPr>
        <w:spacing w:after="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Apliecinu, ka pretendentam ir pienācīga rīcībspēja un tiesībspēja, lai slēgtu pakalpojuma līgumu atbilstoši šā iepirkuma dokumentu prasībām.</w:t>
      </w:r>
    </w:p>
    <w:p w14:paraId="2DD7708E" w14:textId="5B00C6C0" w:rsidR="00ED15A8" w:rsidRDefault="00ED15A8" w:rsidP="00901434">
      <w:pPr>
        <w:numPr>
          <w:ilvl w:val="0"/>
          <w:numId w:val="1"/>
        </w:numPr>
        <w:spacing w:after="12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 xml:space="preserve">Apliecinu, ka piedāvājums sagatavots atbilstoši iepirkuma dokumentu prasībām un apņemamies veikt </w:t>
      </w:r>
      <w:r w:rsidR="00C16EFE">
        <w:rPr>
          <w:rFonts w:ascii="Times New Roman" w:hAnsi="Times New Roman"/>
        </w:rPr>
        <w:t>ugunsboju enkurķēžu</w:t>
      </w:r>
      <w:r w:rsidR="006829E0" w:rsidRPr="00301678">
        <w:rPr>
          <w:rFonts w:ascii="Times New Roman" w:hAnsi="Times New Roman"/>
        </w:rPr>
        <w:t xml:space="preserve"> piegādi</w:t>
      </w:r>
      <w:r w:rsidRPr="00301678">
        <w:rPr>
          <w:rFonts w:ascii="Times New Roman" w:eastAsia="Times New Roman" w:hAnsi="Times New Roman"/>
          <w:lang w:eastAsia="lv-LV"/>
        </w:rPr>
        <w:t xml:space="preserve"> par:</w:t>
      </w:r>
    </w:p>
    <w:tbl>
      <w:tblPr>
        <w:tblStyle w:val="TableGrid"/>
        <w:tblW w:w="0" w:type="auto"/>
        <w:tblInd w:w="421" w:type="dxa"/>
        <w:tblLook w:val="04A0" w:firstRow="1" w:lastRow="0" w:firstColumn="1" w:lastColumn="0" w:noHBand="0" w:noVBand="1"/>
      </w:tblPr>
      <w:tblGrid>
        <w:gridCol w:w="2976"/>
        <w:gridCol w:w="1277"/>
        <w:gridCol w:w="2338"/>
        <w:gridCol w:w="2338"/>
      </w:tblGrid>
      <w:tr w:rsidR="00B70F46" w14:paraId="07F5E384" w14:textId="77777777" w:rsidTr="00846520">
        <w:trPr>
          <w:trHeight w:val="409"/>
        </w:trPr>
        <w:tc>
          <w:tcPr>
            <w:tcW w:w="2976" w:type="dxa"/>
            <w:vAlign w:val="center"/>
          </w:tcPr>
          <w:p w14:paraId="2BC06B89" w14:textId="5216C441" w:rsidR="00B70F46" w:rsidRPr="00B70F46" w:rsidRDefault="00431A30" w:rsidP="00901434">
            <w:pPr>
              <w:jc w:val="center"/>
              <w:rPr>
                <w:rFonts w:ascii="Times New Roman" w:eastAsia="Times New Roman" w:hAnsi="Times New Roman"/>
                <w:lang w:eastAsia="lv-LV"/>
              </w:rPr>
            </w:pPr>
            <w:r>
              <w:rPr>
                <w:rFonts w:ascii="Times New Roman" w:eastAsia="Times New Roman" w:hAnsi="Times New Roman"/>
                <w:lang w:eastAsia="lv-LV"/>
              </w:rPr>
              <w:t>I</w:t>
            </w:r>
            <w:r w:rsidR="00FA3C2C">
              <w:rPr>
                <w:rFonts w:ascii="Times New Roman" w:eastAsia="Times New Roman" w:hAnsi="Times New Roman"/>
                <w:lang w:eastAsia="lv-LV"/>
              </w:rPr>
              <w:t>epi</w:t>
            </w:r>
            <w:r>
              <w:rPr>
                <w:rFonts w:ascii="Times New Roman" w:eastAsia="Times New Roman" w:hAnsi="Times New Roman"/>
                <w:lang w:eastAsia="lv-LV"/>
              </w:rPr>
              <w:t>rkuma 1.daļa</w:t>
            </w:r>
          </w:p>
        </w:tc>
        <w:tc>
          <w:tcPr>
            <w:tcW w:w="1277" w:type="dxa"/>
            <w:vAlign w:val="center"/>
          </w:tcPr>
          <w:p w14:paraId="0FEA4269" w14:textId="2BD68E7C" w:rsidR="00B70F46" w:rsidRPr="00B70F46" w:rsidRDefault="00B70F46" w:rsidP="00901434">
            <w:pPr>
              <w:jc w:val="center"/>
              <w:rPr>
                <w:rFonts w:ascii="Times New Roman" w:eastAsia="Times New Roman" w:hAnsi="Times New Roman"/>
                <w:lang w:eastAsia="lv-LV"/>
              </w:rPr>
            </w:pPr>
            <w:r w:rsidRPr="00B70F46">
              <w:rPr>
                <w:rFonts w:ascii="Times New Roman" w:eastAsia="Times New Roman" w:hAnsi="Times New Roman"/>
                <w:color w:val="000000"/>
                <w:lang w:eastAsia="lv-LV"/>
              </w:rPr>
              <w:t>Skaits (gab.)</w:t>
            </w:r>
          </w:p>
        </w:tc>
        <w:tc>
          <w:tcPr>
            <w:tcW w:w="2338" w:type="dxa"/>
            <w:vAlign w:val="center"/>
          </w:tcPr>
          <w:p w14:paraId="29026F3E" w14:textId="50B0CCC0" w:rsidR="00B70F46" w:rsidRPr="00B70F46" w:rsidRDefault="00B70F46" w:rsidP="00901434">
            <w:pPr>
              <w:jc w:val="center"/>
              <w:rPr>
                <w:rFonts w:ascii="Times New Roman" w:eastAsia="Times New Roman" w:hAnsi="Times New Roman"/>
                <w:lang w:eastAsia="lv-LV"/>
              </w:rPr>
            </w:pPr>
            <w:r w:rsidRPr="00B70F46">
              <w:rPr>
                <w:rFonts w:ascii="Times New Roman" w:eastAsia="Times New Roman" w:hAnsi="Times New Roman"/>
                <w:color w:val="000000"/>
                <w:lang w:eastAsia="lv-LV"/>
              </w:rPr>
              <w:t>1 vienības cena bez PVN, EUR</w:t>
            </w:r>
          </w:p>
        </w:tc>
        <w:tc>
          <w:tcPr>
            <w:tcW w:w="2338" w:type="dxa"/>
            <w:vAlign w:val="center"/>
          </w:tcPr>
          <w:p w14:paraId="5D7260BC" w14:textId="60DCFC37" w:rsidR="00B70F46" w:rsidRPr="00431A30" w:rsidRDefault="00B70F46" w:rsidP="00901434">
            <w:pPr>
              <w:jc w:val="center"/>
              <w:rPr>
                <w:rFonts w:ascii="Times New Roman" w:eastAsia="Times New Roman" w:hAnsi="Times New Roman"/>
                <w:color w:val="000000"/>
                <w:lang w:eastAsia="lv-LV"/>
              </w:rPr>
            </w:pPr>
            <w:r w:rsidRPr="00B70F46">
              <w:rPr>
                <w:rFonts w:ascii="Times New Roman" w:eastAsia="Times New Roman" w:hAnsi="Times New Roman"/>
                <w:color w:val="000000"/>
                <w:lang w:eastAsia="lv-LV"/>
              </w:rPr>
              <w:t>Summa bez PVN, EUR</w:t>
            </w:r>
          </w:p>
        </w:tc>
      </w:tr>
      <w:tr w:rsidR="00B70F46" w14:paraId="16624569" w14:textId="77777777" w:rsidTr="00846520">
        <w:tc>
          <w:tcPr>
            <w:tcW w:w="2976" w:type="dxa"/>
          </w:tcPr>
          <w:p w14:paraId="7F2602E9" w14:textId="4F950CB4" w:rsidR="00B70F46" w:rsidRPr="00B70F46" w:rsidRDefault="00846520" w:rsidP="00901434">
            <w:pPr>
              <w:jc w:val="both"/>
              <w:rPr>
                <w:rFonts w:ascii="Times New Roman" w:eastAsia="Times New Roman" w:hAnsi="Times New Roman"/>
                <w:lang w:eastAsia="lv-LV"/>
              </w:rPr>
            </w:pPr>
            <w:r>
              <w:rPr>
                <w:rFonts w:ascii="Times New Roman" w:hAnsi="Times New Roman"/>
                <w:sz w:val="24"/>
                <w:szCs w:val="24"/>
              </w:rPr>
              <w:t>D</w:t>
            </w:r>
            <w:r w:rsidRPr="00846520">
              <w:rPr>
                <w:rFonts w:ascii="Times New Roman" w:hAnsi="Times New Roman"/>
                <w:sz w:val="24"/>
                <w:szCs w:val="24"/>
              </w:rPr>
              <w:t>zesēšanas iekārtu</w:t>
            </w:r>
            <w:r>
              <w:rPr>
                <w:rFonts w:ascii="Times New Roman" w:hAnsi="Times New Roman"/>
                <w:sz w:val="24"/>
                <w:szCs w:val="24"/>
              </w:rPr>
              <w:t xml:space="preserve"> piegāde</w:t>
            </w:r>
          </w:p>
        </w:tc>
        <w:tc>
          <w:tcPr>
            <w:tcW w:w="1277" w:type="dxa"/>
          </w:tcPr>
          <w:p w14:paraId="704A9B2E" w14:textId="5A5D4C24" w:rsidR="00B70F46" w:rsidRPr="00B70F46" w:rsidRDefault="00846520" w:rsidP="00901434">
            <w:pPr>
              <w:jc w:val="center"/>
              <w:rPr>
                <w:rFonts w:ascii="Times New Roman" w:eastAsia="Times New Roman" w:hAnsi="Times New Roman"/>
                <w:lang w:eastAsia="lv-LV"/>
              </w:rPr>
            </w:pPr>
            <w:r>
              <w:rPr>
                <w:rFonts w:ascii="Times New Roman" w:eastAsia="Times New Roman" w:hAnsi="Times New Roman"/>
                <w:lang w:eastAsia="lv-LV"/>
              </w:rPr>
              <w:t>3</w:t>
            </w:r>
          </w:p>
        </w:tc>
        <w:tc>
          <w:tcPr>
            <w:tcW w:w="2338" w:type="dxa"/>
          </w:tcPr>
          <w:p w14:paraId="79301B55" w14:textId="77777777" w:rsidR="00B70F46" w:rsidRPr="00B70F46" w:rsidRDefault="00B70F46" w:rsidP="00901434">
            <w:pPr>
              <w:jc w:val="both"/>
              <w:rPr>
                <w:rFonts w:ascii="Times New Roman" w:eastAsia="Times New Roman" w:hAnsi="Times New Roman"/>
                <w:lang w:eastAsia="lv-LV"/>
              </w:rPr>
            </w:pPr>
          </w:p>
        </w:tc>
        <w:tc>
          <w:tcPr>
            <w:tcW w:w="2338" w:type="dxa"/>
          </w:tcPr>
          <w:p w14:paraId="4595942C" w14:textId="77777777" w:rsidR="00B70F46" w:rsidRPr="00B70F46" w:rsidRDefault="00B70F46" w:rsidP="00901434">
            <w:pPr>
              <w:jc w:val="both"/>
              <w:rPr>
                <w:rFonts w:ascii="Times New Roman" w:eastAsia="Times New Roman" w:hAnsi="Times New Roman"/>
                <w:lang w:eastAsia="lv-LV"/>
              </w:rPr>
            </w:pPr>
          </w:p>
        </w:tc>
      </w:tr>
      <w:tr w:rsidR="00B70F46" w14:paraId="4B5FB398" w14:textId="77777777" w:rsidTr="00846520">
        <w:tc>
          <w:tcPr>
            <w:tcW w:w="6591" w:type="dxa"/>
            <w:gridSpan w:val="3"/>
          </w:tcPr>
          <w:p w14:paraId="16A6CAC1" w14:textId="0A48DA74" w:rsidR="00B70F46" w:rsidRDefault="00B70F46" w:rsidP="00901434">
            <w:pPr>
              <w:jc w:val="right"/>
              <w:rPr>
                <w:rFonts w:ascii="Times New Roman" w:eastAsia="Times New Roman" w:hAnsi="Times New Roman"/>
                <w:lang w:eastAsia="lv-LV"/>
              </w:rPr>
            </w:pPr>
            <w:r w:rsidRPr="00A736EF">
              <w:rPr>
                <w:rFonts w:ascii="Times New Roman" w:hAnsi="Times New Roman"/>
                <w:b/>
                <w:bCs/>
              </w:rPr>
              <w:t>Līgum</w:t>
            </w:r>
            <w:r w:rsidR="008B34EC">
              <w:rPr>
                <w:rFonts w:ascii="Times New Roman" w:hAnsi="Times New Roman"/>
                <w:b/>
                <w:bCs/>
              </w:rPr>
              <w:t>cena</w:t>
            </w:r>
            <w:r w:rsidRPr="00A736EF">
              <w:rPr>
                <w:rFonts w:ascii="Times New Roman" w:hAnsi="Times New Roman"/>
                <w:b/>
                <w:bCs/>
              </w:rPr>
              <w:t xml:space="preserve"> (neskaitot PVN), EUR</w:t>
            </w:r>
          </w:p>
        </w:tc>
        <w:tc>
          <w:tcPr>
            <w:tcW w:w="2338" w:type="dxa"/>
          </w:tcPr>
          <w:p w14:paraId="17BD11C7" w14:textId="77777777" w:rsidR="00B70F46" w:rsidRDefault="00B70F46" w:rsidP="00901434">
            <w:pPr>
              <w:jc w:val="both"/>
              <w:rPr>
                <w:rFonts w:ascii="Times New Roman" w:eastAsia="Times New Roman" w:hAnsi="Times New Roman"/>
                <w:lang w:eastAsia="lv-LV"/>
              </w:rPr>
            </w:pPr>
          </w:p>
        </w:tc>
      </w:tr>
      <w:tr w:rsidR="00B70F46" w14:paraId="0A0F944C" w14:textId="77777777" w:rsidTr="00846520">
        <w:tc>
          <w:tcPr>
            <w:tcW w:w="6591" w:type="dxa"/>
            <w:gridSpan w:val="3"/>
          </w:tcPr>
          <w:p w14:paraId="3BB6B649" w14:textId="60EF58F1" w:rsidR="00B70F46" w:rsidRDefault="00B70F46" w:rsidP="00901434">
            <w:pPr>
              <w:jc w:val="right"/>
              <w:rPr>
                <w:rFonts w:ascii="Times New Roman" w:eastAsia="Times New Roman" w:hAnsi="Times New Roman"/>
                <w:lang w:eastAsia="lv-LV"/>
              </w:rPr>
            </w:pPr>
            <w:r w:rsidRPr="00A736EF">
              <w:rPr>
                <w:rFonts w:ascii="Times New Roman" w:hAnsi="Times New Roman"/>
                <w:b/>
                <w:bCs/>
              </w:rPr>
              <w:t>PVN, EUR</w:t>
            </w:r>
          </w:p>
        </w:tc>
        <w:tc>
          <w:tcPr>
            <w:tcW w:w="2338" w:type="dxa"/>
          </w:tcPr>
          <w:p w14:paraId="6B7BDE64" w14:textId="77777777" w:rsidR="00B70F46" w:rsidRDefault="00B70F46" w:rsidP="00901434">
            <w:pPr>
              <w:jc w:val="both"/>
              <w:rPr>
                <w:rFonts w:ascii="Times New Roman" w:eastAsia="Times New Roman" w:hAnsi="Times New Roman"/>
                <w:lang w:eastAsia="lv-LV"/>
              </w:rPr>
            </w:pPr>
          </w:p>
        </w:tc>
      </w:tr>
      <w:tr w:rsidR="00B70F46" w14:paraId="04E992E3" w14:textId="77777777" w:rsidTr="00846520">
        <w:tc>
          <w:tcPr>
            <w:tcW w:w="6591" w:type="dxa"/>
            <w:gridSpan w:val="3"/>
          </w:tcPr>
          <w:p w14:paraId="6CF55F1A" w14:textId="3F770A49" w:rsidR="00B70F46" w:rsidRPr="00A736EF" w:rsidRDefault="00B70F46" w:rsidP="00901434">
            <w:pPr>
              <w:jc w:val="right"/>
              <w:rPr>
                <w:rFonts w:ascii="Times New Roman" w:hAnsi="Times New Roman"/>
                <w:b/>
                <w:bCs/>
              </w:rPr>
            </w:pPr>
            <w:r w:rsidRPr="00A736EF">
              <w:rPr>
                <w:rFonts w:ascii="Times New Roman" w:hAnsi="Times New Roman"/>
                <w:b/>
                <w:bCs/>
              </w:rPr>
              <w:t>Līgumsumma (ieskaitot PVN), EUR</w:t>
            </w:r>
          </w:p>
        </w:tc>
        <w:tc>
          <w:tcPr>
            <w:tcW w:w="2338" w:type="dxa"/>
          </w:tcPr>
          <w:p w14:paraId="1C4E5A44" w14:textId="77777777" w:rsidR="00B70F46" w:rsidRDefault="00B70F46" w:rsidP="00901434">
            <w:pPr>
              <w:jc w:val="both"/>
              <w:rPr>
                <w:rFonts w:ascii="Times New Roman" w:eastAsia="Times New Roman" w:hAnsi="Times New Roman"/>
                <w:lang w:eastAsia="lv-LV"/>
              </w:rPr>
            </w:pPr>
          </w:p>
        </w:tc>
      </w:tr>
    </w:tbl>
    <w:p w14:paraId="47D58F45" w14:textId="77777777" w:rsidR="00B70F46" w:rsidRDefault="00B70F46" w:rsidP="00901434">
      <w:pPr>
        <w:spacing w:after="0" w:line="240" w:lineRule="auto"/>
        <w:jc w:val="both"/>
        <w:rPr>
          <w:rFonts w:ascii="Times New Roman" w:eastAsia="Times New Roman" w:hAnsi="Times New Roman"/>
          <w:lang w:eastAsia="lv-LV"/>
        </w:rPr>
      </w:pPr>
    </w:p>
    <w:tbl>
      <w:tblPr>
        <w:tblStyle w:val="TableGrid"/>
        <w:tblW w:w="0" w:type="auto"/>
        <w:tblInd w:w="421" w:type="dxa"/>
        <w:tblLook w:val="04A0" w:firstRow="1" w:lastRow="0" w:firstColumn="1" w:lastColumn="0" w:noHBand="0" w:noVBand="1"/>
      </w:tblPr>
      <w:tblGrid>
        <w:gridCol w:w="2976"/>
        <w:gridCol w:w="1277"/>
        <w:gridCol w:w="2338"/>
        <w:gridCol w:w="2338"/>
      </w:tblGrid>
      <w:tr w:rsidR="00846520" w14:paraId="6C01613D" w14:textId="77777777" w:rsidTr="00C64C61">
        <w:trPr>
          <w:trHeight w:val="409"/>
        </w:trPr>
        <w:tc>
          <w:tcPr>
            <w:tcW w:w="2976" w:type="dxa"/>
            <w:vAlign w:val="center"/>
          </w:tcPr>
          <w:p w14:paraId="5A4ABC0D" w14:textId="77777777" w:rsidR="00846520" w:rsidRPr="00B70F46" w:rsidRDefault="00846520" w:rsidP="00901434">
            <w:pPr>
              <w:jc w:val="center"/>
              <w:rPr>
                <w:rFonts w:ascii="Times New Roman" w:eastAsia="Times New Roman" w:hAnsi="Times New Roman"/>
                <w:lang w:eastAsia="lv-LV"/>
              </w:rPr>
            </w:pPr>
            <w:r>
              <w:rPr>
                <w:rFonts w:ascii="Times New Roman" w:eastAsia="Times New Roman" w:hAnsi="Times New Roman"/>
                <w:lang w:eastAsia="lv-LV"/>
              </w:rPr>
              <w:t>Iepirkuma 1.daļa</w:t>
            </w:r>
          </w:p>
        </w:tc>
        <w:tc>
          <w:tcPr>
            <w:tcW w:w="1277" w:type="dxa"/>
            <w:vAlign w:val="center"/>
          </w:tcPr>
          <w:p w14:paraId="001D34D0" w14:textId="77777777" w:rsidR="00846520" w:rsidRPr="00B70F46" w:rsidRDefault="00846520" w:rsidP="00901434">
            <w:pPr>
              <w:jc w:val="center"/>
              <w:rPr>
                <w:rFonts w:ascii="Times New Roman" w:eastAsia="Times New Roman" w:hAnsi="Times New Roman"/>
                <w:lang w:eastAsia="lv-LV"/>
              </w:rPr>
            </w:pPr>
            <w:r w:rsidRPr="00B70F46">
              <w:rPr>
                <w:rFonts w:ascii="Times New Roman" w:eastAsia="Times New Roman" w:hAnsi="Times New Roman"/>
                <w:color w:val="000000"/>
                <w:lang w:eastAsia="lv-LV"/>
              </w:rPr>
              <w:t>Skaits (gab.)</w:t>
            </w:r>
          </w:p>
        </w:tc>
        <w:tc>
          <w:tcPr>
            <w:tcW w:w="2338" w:type="dxa"/>
            <w:vAlign w:val="center"/>
          </w:tcPr>
          <w:p w14:paraId="7B7FCD3A" w14:textId="77777777" w:rsidR="00846520" w:rsidRPr="00B70F46" w:rsidRDefault="00846520" w:rsidP="00901434">
            <w:pPr>
              <w:jc w:val="center"/>
              <w:rPr>
                <w:rFonts w:ascii="Times New Roman" w:eastAsia="Times New Roman" w:hAnsi="Times New Roman"/>
                <w:lang w:eastAsia="lv-LV"/>
              </w:rPr>
            </w:pPr>
            <w:r w:rsidRPr="00B70F46">
              <w:rPr>
                <w:rFonts w:ascii="Times New Roman" w:eastAsia="Times New Roman" w:hAnsi="Times New Roman"/>
                <w:color w:val="000000"/>
                <w:lang w:eastAsia="lv-LV"/>
              </w:rPr>
              <w:t>1 vienības cena bez PVN, EUR</w:t>
            </w:r>
          </w:p>
        </w:tc>
        <w:tc>
          <w:tcPr>
            <w:tcW w:w="2338" w:type="dxa"/>
            <w:vAlign w:val="center"/>
          </w:tcPr>
          <w:p w14:paraId="70F116B7" w14:textId="77777777" w:rsidR="00846520" w:rsidRPr="00431A30" w:rsidRDefault="00846520" w:rsidP="00901434">
            <w:pPr>
              <w:jc w:val="center"/>
              <w:rPr>
                <w:rFonts w:ascii="Times New Roman" w:eastAsia="Times New Roman" w:hAnsi="Times New Roman"/>
                <w:color w:val="000000"/>
                <w:lang w:eastAsia="lv-LV"/>
              </w:rPr>
            </w:pPr>
            <w:r w:rsidRPr="00B70F46">
              <w:rPr>
                <w:rFonts w:ascii="Times New Roman" w:eastAsia="Times New Roman" w:hAnsi="Times New Roman"/>
                <w:color w:val="000000"/>
                <w:lang w:eastAsia="lv-LV"/>
              </w:rPr>
              <w:t>Summa bez PVN, EUR</w:t>
            </w:r>
          </w:p>
        </w:tc>
      </w:tr>
      <w:tr w:rsidR="00846520" w14:paraId="3E8E7674" w14:textId="77777777" w:rsidTr="00134288">
        <w:tc>
          <w:tcPr>
            <w:tcW w:w="2976" w:type="dxa"/>
            <w:vAlign w:val="center"/>
          </w:tcPr>
          <w:p w14:paraId="0BFC5D9F" w14:textId="69525563" w:rsidR="00846520" w:rsidRPr="00B70F46" w:rsidRDefault="00901434" w:rsidP="00901434">
            <w:pPr>
              <w:rPr>
                <w:rFonts w:ascii="Times New Roman" w:eastAsia="Times New Roman" w:hAnsi="Times New Roman"/>
                <w:lang w:eastAsia="lv-LV"/>
              </w:rPr>
            </w:pPr>
            <w:r>
              <w:rPr>
                <w:rFonts w:ascii="Times New Roman" w:hAnsi="Times New Roman"/>
                <w:sz w:val="24"/>
                <w:szCs w:val="24"/>
              </w:rPr>
              <w:t>N</w:t>
            </w:r>
            <w:r w:rsidRPr="00901434">
              <w:rPr>
                <w:rFonts w:ascii="Times New Roman" w:hAnsi="Times New Roman"/>
                <w:sz w:val="24"/>
                <w:szCs w:val="24"/>
              </w:rPr>
              <w:t>epārtrauktas barošanas nodrošināšanas iekārtu</w:t>
            </w:r>
          </w:p>
        </w:tc>
        <w:tc>
          <w:tcPr>
            <w:tcW w:w="1277" w:type="dxa"/>
            <w:vAlign w:val="center"/>
          </w:tcPr>
          <w:p w14:paraId="6BA044FF" w14:textId="7B511EAD" w:rsidR="00846520" w:rsidRPr="00B70F46" w:rsidRDefault="00901434" w:rsidP="00901434">
            <w:pPr>
              <w:jc w:val="center"/>
              <w:rPr>
                <w:rFonts w:ascii="Times New Roman" w:eastAsia="Times New Roman" w:hAnsi="Times New Roman"/>
                <w:lang w:eastAsia="lv-LV"/>
              </w:rPr>
            </w:pPr>
            <w:r>
              <w:rPr>
                <w:rFonts w:ascii="Times New Roman" w:eastAsia="Times New Roman" w:hAnsi="Times New Roman"/>
                <w:lang w:eastAsia="lv-LV"/>
              </w:rPr>
              <w:t>2</w:t>
            </w:r>
          </w:p>
        </w:tc>
        <w:tc>
          <w:tcPr>
            <w:tcW w:w="2338" w:type="dxa"/>
            <w:vAlign w:val="center"/>
          </w:tcPr>
          <w:p w14:paraId="7E83D93A" w14:textId="77777777" w:rsidR="00846520" w:rsidRPr="00B70F46" w:rsidRDefault="00846520" w:rsidP="00901434">
            <w:pPr>
              <w:jc w:val="both"/>
              <w:rPr>
                <w:rFonts w:ascii="Times New Roman" w:eastAsia="Times New Roman" w:hAnsi="Times New Roman"/>
                <w:lang w:eastAsia="lv-LV"/>
              </w:rPr>
            </w:pPr>
          </w:p>
        </w:tc>
        <w:tc>
          <w:tcPr>
            <w:tcW w:w="2338" w:type="dxa"/>
            <w:vAlign w:val="center"/>
          </w:tcPr>
          <w:p w14:paraId="23318A2C" w14:textId="77777777" w:rsidR="00846520" w:rsidRPr="00B70F46" w:rsidRDefault="00846520" w:rsidP="00901434">
            <w:pPr>
              <w:jc w:val="both"/>
              <w:rPr>
                <w:rFonts w:ascii="Times New Roman" w:eastAsia="Times New Roman" w:hAnsi="Times New Roman"/>
                <w:lang w:eastAsia="lv-LV"/>
              </w:rPr>
            </w:pPr>
          </w:p>
        </w:tc>
      </w:tr>
      <w:tr w:rsidR="00846520" w14:paraId="20812750" w14:textId="77777777" w:rsidTr="00C64C61">
        <w:tc>
          <w:tcPr>
            <w:tcW w:w="6591" w:type="dxa"/>
            <w:gridSpan w:val="3"/>
          </w:tcPr>
          <w:p w14:paraId="7A630A04" w14:textId="77777777" w:rsidR="00846520" w:rsidRDefault="00846520" w:rsidP="00901434">
            <w:pPr>
              <w:jc w:val="right"/>
              <w:rPr>
                <w:rFonts w:ascii="Times New Roman" w:eastAsia="Times New Roman" w:hAnsi="Times New Roman"/>
                <w:lang w:eastAsia="lv-LV"/>
              </w:rPr>
            </w:pPr>
            <w:r w:rsidRPr="00A736EF">
              <w:rPr>
                <w:rFonts w:ascii="Times New Roman" w:hAnsi="Times New Roman"/>
                <w:b/>
                <w:bCs/>
              </w:rPr>
              <w:t>Līgum</w:t>
            </w:r>
            <w:r>
              <w:rPr>
                <w:rFonts w:ascii="Times New Roman" w:hAnsi="Times New Roman"/>
                <w:b/>
                <w:bCs/>
              </w:rPr>
              <w:t>cena</w:t>
            </w:r>
            <w:r w:rsidRPr="00A736EF">
              <w:rPr>
                <w:rFonts w:ascii="Times New Roman" w:hAnsi="Times New Roman"/>
                <w:b/>
                <w:bCs/>
              </w:rPr>
              <w:t xml:space="preserve"> (neskaitot PVN), EUR</w:t>
            </w:r>
          </w:p>
        </w:tc>
        <w:tc>
          <w:tcPr>
            <w:tcW w:w="2338" w:type="dxa"/>
          </w:tcPr>
          <w:p w14:paraId="44843F67" w14:textId="77777777" w:rsidR="00846520" w:rsidRDefault="00846520" w:rsidP="00901434">
            <w:pPr>
              <w:jc w:val="both"/>
              <w:rPr>
                <w:rFonts w:ascii="Times New Roman" w:eastAsia="Times New Roman" w:hAnsi="Times New Roman"/>
                <w:lang w:eastAsia="lv-LV"/>
              </w:rPr>
            </w:pPr>
          </w:p>
        </w:tc>
      </w:tr>
      <w:tr w:rsidR="00846520" w14:paraId="1BFFFB82" w14:textId="77777777" w:rsidTr="00C64C61">
        <w:tc>
          <w:tcPr>
            <w:tcW w:w="6591" w:type="dxa"/>
            <w:gridSpan w:val="3"/>
          </w:tcPr>
          <w:p w14:paraId="15CDFA30" w14:textId="77777777" w:rsidR="00846520" w:rsidRDefault="00846520" w:rsidP="00901434">
            <w:pPr>
              <w:jc w:val="right"/>
              <w:rPr>
                <w:rFonts w:ascii="Times New Roman" w:eastAsia="Times New Roman" w:hAnsi="Times New Roman"/>
                <w:lang w:eastAsia="lv-LV"/>
              </w:rPr>
            </w:pPr>
            <w:r w:rsidRPr="00A736EF">
              <w:rPr>
                <w:rFonts w:ascii="Times New Roman" w:hAnsi="Times New Roman"/>
                <w:b/>
                <w:bCs/>
              </w:rPr>
              <w:t>PVN, EUR</w:t>
            </w:r>
          </w:p>
        </w:tc>
        <w:tc>
          <w:tcPr>
            <w:tcW w:w="2338" w:type="dxa"/>
          </w:tcPr>
          <w:p w14:paraId="1A03B9EA" w14:textId="77777777" w:rsidR="00846520" w:rsidRDefault="00846520" w:rsidP="00901434">
            <w:pPr>
              <w:jc w:val="both"/>
              <w:rPr>
                <w:rFonts w:ascii="Times New Roman" w:eastAsia="Times New Roman" w:hAnsi="Times New Roman"/>
                <w:lang w:eastAsia="lv-LV"/>
              </w:rPr>
            </w:pPr>
          </w:p>
        </w:tc>
      </w:tr>
      <w:tr w:rsidR="00846520" w14:paraId="27567080" w14:textId="77777777" w:rsidTr="00C64C61">
        <w:tc>
          <w:tcPr>
            <w:tcW w:w="6591" w:type="dxa"/>
            <w:gridSpan w:val="3"/>
          </w:tcPr>
          <w:p w14:paraId="4660783A" w14:textId="77777777" w:rsidR="00846520" w:rsidRPr="00A736EF" w:rsidRDefault="00846520" w:rsidP="00901434">
            <w:pPr>
              <w:jc w:val="right"/>
              <w:rPr>
                <w:rFonts w:ascii="Times New Roman" w:hAnsi="Times New Roman"/>
                <w:b/>
                <w:bCs/>
              </w:rPr>
            </w:pPr>
            <w:r w:rsidRPr="00A736EF">
              <w:rPr>
                <w:rFonts w:ascii="Times New Roman" w:hAnsi="Times New Roman"/>
                <w:b/>
                <w:bCs/>
              </w:rPr>
              <w:t>Līgumsumma (ieskaitot PVN), EUR</w:t>
            </w:r>
          </w:p>
        </w:tc>
        <w:tc>
          <w:tcPr>
            <w:tcW w:w="2338" w:type="dxa"/>
          </w:tcPr>
          <w:p w14:paraId="7DF12647" w14:textId="77777777" w:rsidR="00846520" w:rsidRDefault="00846520" w:rsidP="00901434">
            <w:pPr>
              <w:jc w:val="both"/>
              <w:rPr>
                <w:rFonts w:ascii="Times New Roman" w:eastAsia="Times New Roman" w:hAnsi="Times New Roman"/>
                <w:lang w:eastAsia="lv-LV"/>
              </w:rPr>
            </w:pPr>
          </w:p>
        </w:tc>
      </w:tr>
    </w:tbl>
    <w:p w14:paraId="75AF2AC5" w14:textId="312DEEB4" w:rsidR="00ED15A8" w:rsidRPr="00C16EFE" w:rsidRDefault="00ED15A8" w:rsidP="00901434">
      <w:pPr>
        <w:numPr>
          <w:ilvl w:val="0"/>
          <w:numId w:val="1"/>
        </w:numPr>
        <w:spacing w:before="120" w:after="0" w:line="240" w:lineRule="auto"/>
        <w:ind w:left="357" w:hanging="357"/>
        <w:jc w:val="both"/>
        <w:rPr>
          <w:rFonts w:ascii="Times New Roman" w:eastAsia="Times New Roman" w:hAnsi="Times New Roman"/>
          <w:b/>
          <w:lang w:eastAsia="lv-LV"/>
        </w:rPr>
      </w:pPr>
      <w:r w:rsidRPr="00C16EFE">
        <w:rPr>
          <w:rFonts w:ascii="Times New Roman" w:eastAsia="Times New Roman" w:hAnsi="Times New Roman"/>
          <w:b/>
          <w:lang w:eastAsia="lv-LV"/>
        </w:rPr>
        <w:t>Apliecinām, ka Līgumcenā ir paredzētas visas izmaksas, kas nepiecie</w:t>
      </w:r>
      <w:r w:rsidR="00301678" w:rsidRPr="00C16EFE">
        <w:rPr>
          <w:rFonts w:ascii="Times New Roman" w:eastAsia="Times New Roman" w:hAnsi="Times New Roman"/>
          <w:b/>
          <w:lang w:eastAsia="lv-LV"/>
        </w:rPr>
        <w:t>šamas pilnīgai līguma izpildei</w:t>
      </w:r>
      <w:r w:rsidR="00C16EFE" w:rsidRPr="00C16EFE">
        <w:rPr>
          <w:rFonts w:ascii="Times New Roman" w:eastAsia="Times New Roman" w:hAnsi="Times New Roman"/>
          <w:b/>
          <w:lang w:eastAsia="lv-LV"/>
        </w:rPr>
        <w:t>, tajā skaitā piegādes izmaksas</w:t>
      </w:r>
      <w:r w:rsidR="00301678" w:rsidRPr="00C16EFE">
        <w:rPr>
          <w:rFonts w:ascii="Times New Roman" w:eastAsia="Times New Roman" w:hAnsi="Times New Roman"/>
          <w:b/>
          <w:lang w:eastAsia="lv-LV"/>
        </w:rPr>
        <w:t>.</w:t>
      </w:r>
    </w:p>
    <w:p w14:paraId="5C08CD50" w14:textId="77777777" w:rsidR="00ED15A8" w:rsidRPr="00301678" w:rsidRDefault="00ED15A8" w:rsidP="00901434">
      <w:pPr>
        <w:numPr>
          <w:ilvl w:val="0"/>
          <w:numId w:val="1"/>
        </w:numPr>
        <w:spacing w:after="0" w:line="240" w:lineRule="auto"/>
        <w:ind w:left="357" w:hanging="357"/>
        <w:jc w:val="both"/>
        <w:rPr>
          <w:rFonts w:ascii="Times New Roman" w:eastAsia="Times New Roman" w:hAnsi="Times New Roman"/>
          <w:lang w:eastAsia="lv-LV"/>
        </w:rPr>
      </w:pPr>
      <w:r w:rsidRPr="00301678">
        <w:rPr>
          <w:rFonts w:ascii="Times New Roman" w:hAnsi="Times New Roman"/>
          <w:lang w:eastAsia="lv-LV"/>
        </w:rPr>
        <w:t>Apliecinām</w:t>
      </w:r>
      <w:r w:rsidRPr="00301678">
        <w:rPr>
          <w:rFonts w:ascii="Times New Roman" w:hAnsi="Times New Roman"/>
          <w:lang w:eastAsia="x-none"/>
        </w:rPr>
        <w:t xml:space="preserve">, ka </w:t>
      </w:r>
      <w:r w:rsidRPr="00301678">
        <w:rPr>
          <w:rFonts w:ascii="Times New Roman" w:hAnsi="Times New Roman"/>
          <w:i/>
          <w:lang w:eastAsia="x-none"/>
        </w:rPr>
        <w:t>&lt;Pretendenta nosaukums&gt;</w:t>
      </w:r>
      <w:r w:rsidRPr="00301678">
        <w:rPr>
          <w:rFonts w:ascii="Times New Roman" w:hAnsi="Times New Roman"/>
          <w:lang w:eastAsia="x-none"/>
        </w:rPr>
        <w:t xml:space="preserve"> atbilst visām šī nolikuma 4.1. punkta dalības nosacījumu prasībām.</w:t>
      </w:r>
    </w:p>
    <w:p w14:paraId="58B958BE" w14:textId="77777777" w:rsidR="00ED15A8" w:rsidRPr="00301678" w:rsidRDefault="00ED15A8" w:rsidP="00901434">
      <w:pPr>
        <w:numPr>
          <w:ilvl w:val="0"/>
          <w:numId w:val="1"/>
        </w:numPr>
        <w:spacing w:after="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lastRenderedPageBreak/>
        <w:t>Apliecinām, ka iesniegtās ziņas ir pilnīgas un patiesas.</w:t>
      </w:r>
    </w:p>
    <w:p w14:paraId="598E5354" w14:textId="77777777" w:rsidR="00ED15A8" w:rsidRPr="00301678" w:rsidRDefault="00ED15A8" w:rsidP="00901434">
      <w:pPr>
        <w:numPr>
          <w:ilvl w:val="0"/>
          <w:numId w:val="1"/>
        </w:numPr>
        <w:spacing w:after="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Apliecinām, ka mūsu rīcībā ir pietiekami tehniskie un darbaspēka resursi, lai nodrošinātu šajā iepirkumā noteikto darbu izpildi pieprasītajā apjomā, kvalitātē un termiņā.</w:t>
      </w:r>
    </w:p>
    <w:p w14:paraId="74F99AA9" w14:textId="77777777" w:rsidR="001A680F" w:rsidRPr="00301678" w:rsidRDefault="00ED15A8" w:rsidP="00901434">
      <w:pPr>
        <w:numPr>
          <w:ilvl w:val="0"/>
          <w:numId w:val="1"/>
        </w:numPr>
        <w:spacing w:after="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1FE96391" w14:textId="77777777" w:rsidR="009B0F03" w:rsidRDefault="00ED15A8" w:rsidP="00901434">
      <w:pPr>
        <w:numPr>
          <w:ilvl w:val="0"/>
          <w:numId w:val="1"/>
        </w:numPr>
        <w:spacing w:after="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Apņemamies veikt iepirkumā noteiktos darbus noteiktajos termiņos.</w:t>
      </w:r>
    </w:p>
    <w:p w14:paraId="71B1FBEB" w14:textId="77777777" w:rsidR="001A680F" w:rsidRPr="00301678" w:rsidRDefault="00ED15A8" w:rsidP="00901434">
      <w:pPr>
        <w:numPr>
          <w:ilvl w:val="0"/>
          <w:numId w:val="1"/>
        </w:numPr>
        <w:spacing w:after="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Iesniedzot šo pieteikumu, apzināmies un pilnībā uzņemamies visus riskus un atbildību iesniegtā piedāvājuma sakarā.</w:t>
      </w:r>
    </w:p>
    <w:p w14:paraId="30027D52" w14:textId="77777777" w:rsidR="001A680F" w:rsidRPr="00301678" w:rsidRDefault="00ED15A8" w:rsidP="00901434">
      <w:pPr>
        <w:numPr>
          <w:ilvl w:val="0"/>
          <w:numId w:val="1"/>
        </w:numPr>
        <w:spacing w:after="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Ja mūsu piedāvājums tiks atzīts par izdevīgāko saskaņā ar piedāvājumu izvēles kritēriju, garantējam līguma saistību izpildi pieprasītajā apjomā, kvalitātē un termiņā.</w:t>
      </w:r>
    </w:p>
    <w:p w14:paraId="4174EB1D" w14:textId="77777777" w:rsidR="001A680F" w:rsidRPr="00301678" w:rsidRDefault="00ED15A8" w:rsidP="00901434">
      <w:pPr>
        <w:numPr>
          <w:ilvl w:val="0"/>
          <w:numId w:val="1"/>
        </w:numPr>
        <w:spacing w:after="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Šis Pretendenta pieteikums ir mūsu piedāvājuma sastāvdaļa.</w:t>
      </w:r>
    </w:p>
    <w:p w14:paraId="5C85B95B" w14:textId="1AD88D96" w:rsidR="00ED15A8" w:rsidRPr="00301678" w:rsidRDefault="00ED15A8" w:rsidP="00901434">
      <w:pPr>
        <w:numPr>
          <w:ilvl w:val="0"/>
          <w:numId w:val="1"/>
        </w:numPr>
        <w:spacing w:after="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 xml:space="preserve">Piedāvājuma derīguma termiņš ir </w:t>
      </w:r>
      <w:r w:rsidR="00DE4700">
        <w:rPr>
          <w:rFonts w:ascii="Times New Roman" w:eastAsia="Times New Roman" w:hAnsi="Times New Roman"/>
          <w:b/>
          <w:lang w:eastAsia="lv-LV"/>
        </w:rPr>
        <w:t>2</w:t>
      </w:r>
      <w:r w:rsidRPr="00301678">
        <w:rPr>
          <w:rFonts w:ascii="Times New Roman" w:eastAsia="Times New Roman" w:hAnsi="Times New Roman"/>
          <w:b/>
          <w:lang w:eastAsia="lv-LV"/>
        </w:rPr>
        <w:t xml:space="preserve"> (</w:t>
      </w:r>
      <w:r w:rsidR="00DE4700">
        <w:rPr>
          <w:rFonts w:ascii="Times New Roman" w:eastAsia="Times New Roman" w:hAnsi="Times New Roman"/>
          <w:b/>
          <w:lang w:eastAsia="lv-LV"/>
        </w:rPr>
        <w:t>divi</w:t>
      </w:r>
      <w:r w:rsidRPr="00301678">
        <w:rPr>
          <w:rFonts w:ascii="Times New Roman" w:eastAsia="Times New Roman" w:hAnsi="Times New Roman"/>
          <w:b/>
          <w:lang w:eastAsia="lv-LV"/>
        </w:rPr>
        <w:t>) kalendār</w:t>
      </w:r>
      <w:r w:rsidR="00DE4700">
        <w:rPr>
          <w:rFonts w:ascii="Times New Roman" w:eastAsia="Times New Roman" w:hAnsi="Times New Roman"/>
          <w:b/>
          <w:lang w:eastAsia="lv-LV"/>
        </w:rPr>
        <w:t>ie</w:t>
      </w:r>
      <w:r w:rsidRPr="00301678">
        <w:rPr>
          <w:rFonts w:ascii="Times New Roman" w:eastAsia="Times New Roman" w:hAnsi="Times New Roman"/>
          <w:b/>
          <w:lang w:eastAsia="lv-LV"/>
        </w:rPr>
        <w:t xml:space="preserve"> mēne</w:t>
      </w:r>
      <w:r w:rsidR="00DE4700">
        <w:rPr>
          <w:rFonts w:ascii="Times New Roman" w:eastAsia="Times New Roman" w:hAnsi="Times New Roman"/>
          <w:b/>
          <w:lang w:eastAsia="lv-LV"/>
        </w:rPr>
        <w:t>ši</w:t>
      </w:r>
      <w:r w:rsidRPr="00301678">
        <w:rPr>
          <w:rFonts w:ascii="Times New Roman" w:eastAsia="Times New Roman" w:hAnsi="Times New Roman"/>
          <w:lang w:eastAsia="lv-LV"/>
        </w:rPr>
        <w:t xml:space="preserve"> pēc piedāvājuma iesniegšanas beigu termiņa, bet, ja mūsu piedāvājums tiks atzīts par izdevīgāko, ne ilgāk kā līdz iepirkuma līguma noslēgšanai.</w:t>
      </w:r>
    </w:p>
    <w:p w14:paraId="1124B8B8" w14:textId="77777777" w:rsidR="00ED15A8" w:rsidRPr="00301678" w:rsidRDefault="00ED15A8" w:rsidP="00901434">
      <w:pPr>
        <w:spacing w:after="0" w:line="240" w:lineRule="auto"/>
        <w:jc w:val="both"/>
        <w:rPr>
          <w:rFonts w:ascii="Times New Roman" w:eastAsia="Times New Roman" w:hAnsi="Times New Roman"/>
          <w:lang w:eastAsia="lv-LV"/>
        </w:rPr>
      </w:pPr>
      <w:r w:rsidRPr="00301678">
        <w:rPr>
          <w:rFonts w:ascii="Times New Roman" w:eastAsia="Times New Roman" w:hAnsi="Times New Roman"/>
          <w:lang w:eastAsia="lv-LV"/>
        </w:rPr>
        <w:t>________________________________________________________________________</w:t>
      </w:r>
    </w:p>
    <w:p w14:paraId="48CF2A75" w14:textId="77777777" w:rsidR="00ED15A8" w:rsidRPr="00301678" w:rsidRDefault="00ED15A8" w:rsidP="00901434">
      <w:pPr>
        <w:spacing w:after="0" w:line="240" w:lineRule="auto"/>
        <w:ind w:right="-57"/>
        <w:jc w:val="center"/>
        <w:rPr>
          <w:rFonts w:ascii="Times New Roman" w:eastAsia="Times New Roman" w:hAnsi="Times New Roman"/>
          <w:i/>
          <w:color w:val="000000"/>
        </w:rPr>
      </w:pPr>
      <w:r w:rsidRPr="00301678">
        <w:rPr>
          <w:rFonts w:ascii="Times New Roman" w:eastAsia="Times New Roman" w:hAnsi="Times New Roman"/>
          <w:lang w:eastAsia="lv-LV"/>
        </w:rPr>
        <w:t>/personas ar pārstāvības tiesībām vārds, uzvārds, paraksts, ieņemamais amats/</w:t>
      </w:r>
    </w:p>
    <w:p w14:paraId="4E9CAC82" w14:textId="77777777" w:rsidR="00D33C4F" w:rsidRDefault="00D33C4F" w:rsidP="00901434">
      <w:pPr>
        <w:spacing w:after="0" w:line="240" w:lineRule="auto"/>
      </w:pPr>
    </w:p>
    <w:sectPr w:rsidR="00D33C4F" w:rsidSect="00901434">
      <w:pgSz w:w="12240" w:h="15840"/>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2770237"/>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56C5A36"/>
    <w:multiLevelType w:val="hybridMultilevel"/>
    <w:tmpl w:val="727C72EE"/>
    <w:lvl w:ilvl="0" w:tplc="AF6402B4">
      <w:start w:val="1"/>
      <w:numFmt w:val="decimal"/>
      <w:pStyle w:val="Heading1"/>
      <w:lvlText w:val="%1."/>
      <w:lvlJc w:val="left"/>
      <w:pPr>
        <w:ind w:left="786"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F652FB"/>
    <w:multiLevelType w:val="multilevel"/>
    <w:tmpl w:val="F88A491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76615603">
    <w:abstractNumId w:val="0"/>
  </w:num>
  <w:num w:numId="2" w16cid:durableId="1007320338">
    <w:abstractNumId w:val="1"/>
  </w:num>
  <w:num w:numId="3" w16cid:durableId="1147239916">
    <w:abstractNumId w:val="3"/>
  </w:num>
  <w:num w:numId="4" w16cid:durableId="4530574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5A8"/>
    <w:rsid w:val="00003B33"/>
    <w:rsid w:val="00041E15"/>
    <w:rsid w:val="0005729A"/>
    <w:rsid w:val="00071D2E"/>
    <w:rsid w:val="00134288"/>
    <w:rsid w:val="001408B4"/>
    <w:rsid w:val="001A680F"/>
    <w:rsid w:val="00256E98"/>
    <w:rsid w:val="002A0F05"/>
    <w:rsid w:val="002C5411"/>
    <w:rsid w:val="00301678"/>
    <w:rsid w:val="0032506D"/>
    <w:rsid w:val="00431A30"/>
    <w:rsid w:val="00495463"/>
    <w:rsid w:val="004D3F02"/>
    <w:rsid w:val="004E4117"/>
    <w:rsid w:val="004E468A"/>
    <w:rsid w:val="006829E0"/>
    <w:rsid w:val="006C1EED"/>
    <w:rsid w:val="007641F8"/>
    <w:rsid w:val="00774D24"/>
    <w:rsid w:val="007B014A"/>
    <w:rsid w:val="007F1F25"/>
    <w:rsid w:val="00846520"/>
    <w:rsid w:val="00846E2B"/>
    <w:rsid w:val="008A7956"/>
    <w:rsid w:val="008B34EC"/>
    <w:rsid w:val="00901434"/>
    <w:rsid w:val="00990462"/>
    <w:rsid w:val="009B0F03"/>
    <w:rsid w:val="00A168A0"/>
    <w:rsid w:val="00AD2E39"/>
    <w:rsid w:val="00AE0C2B"/>
    <w:rsid w:val="00B562A8"/>
    <w:rsid w:val="00B64500"/>
    <w:rsid w:val="00B70F46"/>
    <w:rsid w:val="00B74ACC"/>
    <w:rsid w:val="00BA37B9"/>
    <w:rsid w:val="00BC659C"/>
    <w:rsid w:val="00BE77A5"/>
    <w:rsid w:val="00C16EFE"/>
    <w:rsid w:val="00D203F3"/>
    <w:rsid w:val="00D33C4F"/>
    <w:rsid w:val="00DD1E35"/>
    <w:rsid w:val="00DE4700"/>
    <w:rsid w:val="00E16109"/>
    <w:rsid w:val="00E6082F"/>
    <w:rsid w:val="00ED15A8"/>
    <w:rsid w:val="00F72EB1"/>
    <w:rsid w:val="00F90378"/>
    <w:rsid w:val="00FA2883"/>
    <w:rsid w:val="00FA3C2C"/>
    <w:rsid w:val="00FB0479"/>
    <w:rsid w:val="00FF7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93B3F"/>
  <w15:chartTrackingRefBased/>
  <w15:docId w15:val="{555E0198-6F52-470A-9F89-428D1B06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5A8"/>
    <w:rPr>
      <w:rFonts w:ascii="Calibri" w:eastAsia="Calibri" w:hAnsi="Calibri" w:cs="Times New Roman"/>
      <w:lang w:val="lv-LV"/>
    </w:rPr>
  </w:style>
  <w:style w:type="paragraph" w:styleId="Heading1">
    <w:name w:val="heading 1"/>
    <w:basedOn w:val="Normal"/>
    <w:next w:val="Normal"/>
    <w:link w:val="Heading1Char"/>
    <w:autoRedefine/>
    <w:uiPriority w:val="9"/>
    <w:qFormat/>
    <w:rsid w:val="00774D24"/>
    <w:pPr>
      <w:keepNext/>
      <w:numPr>
        <w:numId w:val="4"/>
      </w:numPr>
      <w:overflowPunct w:val="0"/>
      <w:autoSpaceDE w:val="0"/>
      <w:autoSpaceDN w:val="0"/>
      <w:adjustRightInd w:val="0"/>
      <w:spacing w:before="120" w:after="0" w:line="240" w:lineRule="auto"/>
      <w:textAlignment w:val="baseline"/>
      <w:outlineLvl w:val="0"/>
    </w:pPr>
    <w:rPr>
      <w:rFonts w:ascii="Times New Roman" w:eastAsia="Times New Roman" w:hAnsi="Times New Roman"/>
      <w:b/>
      <w:bCs/>
      <w:kern w:val="32"/>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E0C2B"/>
    <w:rPr>
      <w:sz w:val="16"/>
      <w:szCs w:val="16"/>
    </w:rPr>
  </w:style>
  <w:style w:type="paragraph" w:styleId="CommentText">
    <w:name w:val="annotation text"/>
    <w:basedOn w:val="Normal"/>
    <w:link w:val="CommentTextChar"/>
    <w:uiPriority w:val="99"/>
    <w:semiHidden/>
    <w:unhideWhenUsed/>
    <w:rsid w:val="00AE0C2B"/>
    <w:pPr>
      <w:spacing w:line="240" w:lineRule="auto"/>
    </w:pPr>
    <w:rPr>
      <w:sz w:val="20"/>
      <w:szCs w:val="20"/>
    </w:rPr>
  </w:style>
  <w:style w:type="character" w:customStyle="1" w:styleId="CommentTextChar">
    <w:name w:val="Comment Text Char"/>
    <w:basedOn w:val="DefaultParagraphFont"/>
    <w:link w:val="CommentText"/>
    <w:uiPriority w:val="99"/>
    <w:semiHidden/>
    <w:rsid w:val="00AE0C2B"/>
    <w:rPr>
      <w:rFonts w:ascii="Calibri" w:eastAsia="Calibri" w:hAnsi="Calibri"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AE0C2B"/>
    <w:rPr>
      <w:b/>
      <w:bCs/>
    </w:rPr>
  </w:style>
  <w:style w:type="character" w:customStyle="1" w:styleId="CommentSubjectChar">
    <w:name w:val="Comment Subject Char"/>
    <w:basedOn w:val="CommentTextChar"/>
    <w:link w:val="CommentSubject"/>
    <w:uiPriority w:val="99"/>
    <w:semiHidden/>
    <w:rsid w:val="00AE0C2B"/>
    <w:rPr>
      <w:rFonts w:ascii="Calibri" w:eastAsia="Calibri" w:hAnsi="Calibri" w:cs="Times New Roman"/>
      <w:b/>
      <w:bCs/>
      <w:sz w:val="20"/>
      <w:szCs w:val="20"/>
      <w:lang w:val="lv-LV"/>
    </w:rPr>
  </w:style>
  <w:style w:type="paragraph" w:styleId="BalloonText">
    <w:name w:val="Balloon Text"/>
    <w:basedOn w:val="Normal"/>
    <w:link w:val="BalloonTextChar"/>
    <w:uiPriority w:val="99"/>
    <w:semiHidden/>
    <w:unhideWhenUsed/>
    <w:rsid w:val="00AE0C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C2B"/>
    <w:rPr>
      <w:rFonts w:ascii="Segoe UI" w:eastAsia="Calibri" w:hAnsi="Segoe UI" w:cs="Segoe UI"/>
      <w:sz w:val="18"/>
      <w:szCs w:val="18"/>
      <w:lang w:val="lv-LV"/>
    </w:rPr>
  </w:style>
  <w:style w:type="character" w:customStyle="1" w:styleId="Heading1Char">
    <w:name w:val="Heading 1 Char"/>
    <w:basedOn w:val="DefaultParagraphFont"/>
    <w:link w:val="Heading1"/>
    <w:uiPriority w:val="9"/>
    <w:rsid w:val="00774D24"/>
    <w:rPr>
      <w:rFonts w:ascii="Times New Roman" w:eastAsia="Times New Roman" w:hAnsi="Times New Roman" w:cs="Times New Roman"/>
      <w:b/>
      <w:bCs/>
      <w:kern w:val="32"/>
      <w:sz w:val="24"/>
      <w:szCs w:val="24"/>
      <w:lang w:val="lv-LV" w:eastAsia="lv-LV"/>
    </w:rPr>
  </w:style>
  <w:style w:type="paragraph" w:styleId="ListParagraph">
    <w:name w:val="List Paragraph"/>
    <w:basedOn w:val="Normal"/>
    <w:uiPriority w:val="34"/>
    <w:qFormat/>
    <w:rsid w:val="00774D24"/>
    <w:pPr>
      <w:ind w:left="720"/>
      <w:contextualSpacing/>
    </w:pPr>
  </w:style>
  <w:style w:type="table" w:styleId="TableGrid">
    <w:name w:val="Table Grid"/>
    <w:basedOn w:val="TableNormal"/>
    <w:uiPriority w:val="39"/>
    <w:rsid w:val="00B70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592696">
      <w:bodyDiv w:val="1"/>
      <w:marLeft w:val="0"/>
      <w:marRight w:val="0"/>
      <w:marTop w:val="0"/>
      <w:marBottom w:val="0"/>
      <w:divBdr>
        <w:top w:val="none" w:sz="0" w:space="0" w:color="auto"/>
        <w:left w:val="none" w:sz="0" w:space="0" w:color="auto"/>
        <w:bottom w:val="none" w:sz="0" w:space="0" w:color="auto"/>
        <w:right w:val="none" w:sz="0" w:space="0" w:color="auto"/>
      </w:divBdr>
    </w:div>
    <w:div w:id="645861612">
      <w:bodyDiv w:val="1"/>
      <w:marLeft w:val="0"/>
      <w:marRight w:val="0"/>
      <w:marTop w:val="0"/>
      <w:marBottom w:val="0"/>
      <w:divBdr>
        <w:top w:val="none" w:sz="0" w:space="0" w:color="auto"/>
        <w:left w:val="none" w:sz="0" w:space="0" w:color="auto"/>
        <w:bottom w:val="none" w:sz="0" w:space="0" w:color="auto"/>
        <w:right w:val="none" w:sz="0" w:space="0" w:color="auto"/>
      </w:divBdr>
    </w:div>
    <w:div w:id="774711246">
      <w:bodyDiv w:val="1"/>
      <w:marLeft w:val="0"/>
      <w:marRight w:val="0"/>
      <w:marTop w:val="0"/>
      <w:marBottom w:val="0"/>
      <w:divBdr>
        <w:top w:val="none" w:sz="0" w:space="0" w:color="auto"/>
        <w:left w:val="none" w:sz="0" w:space="0" w:color="auto"/>
        <w:bottom w:val="none" w:sz="0" w:space="0" w:color="auto"/>
        <w:right w:val="none" w:sz="0" w:space="0" w:color="auto"/>
      </w:divBdr>
    </w:div>
    <w:div w:id="159720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2544</Words>
  <Characters>1451</Characters>
  <Application>Microsoft Office Word</Application>
  <DocSecurity>0</DocSecurity>
  <Lines>12</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Ilze Remerte</cp:lastModifiedBy>
  <cp:revision>26</cp:revision>
  <dcterms:created xsi:type="dcterms:W3CDTF">2021-03-22T14:56:00Z</dcterms:created>
  <dcterms:modified xsi:type="dcterms:W3CDTF">2023-10-03T07:49:00Z</dcterms:modified>
</cp:coreProperties>
</file>