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3164" w14:textId="77777777" w:rsidR="00BF6EED" w:rsidRPr="009355AE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355AE">
        <w:rPr>
          <w:rFonts w:ascii="Times New Roman" w:hAnsi="Times New Roman" w:cs="Times New Roman"/>
          <w:b/>
          <w:i/>
          <w:iCs/>
          <w:sz w:val="20"/>
          <w:szCs w:val="20"/>
        </w:rPr>
        <w:t>1.pielikums</w:t>
      </w:r>
    </w:p>
    <w:p w14:paraId="147DCB55" w14:textId="77777777" w:rsidR="003578B1" w:rsidRPr="009355AE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9355AE">
        <w:rPr>
          <w:rFonts w:ascii="Times New Roman" w:hAnsi="Times New Roman" w:cs="Times New Roman"/>
          <w:i/>
        </w:rPr>
        <w:t>Atklātā iepirkuma “</w:t>
      </w:r>
      <w:r w:rsidR="003578B1" w:rsidRPr="009355AE">
        <w:rPr>
          <w:rFonts w:ascii="Times New Roman" w:hAnsi="Times New Roman" w:cs="Times New Roman"/>
          <w:b/>
          <w:bCs/>
          <w:i/>
        </w:rPr>
        <w:t xml:space="preserve">Elektrotīklu un transformatoru tehniskā apkalpošana </w:t>
      </w:r>
    </w:p>
    <w:p w14:paraId="1A9B728B" w14:textId="173154C2" w:rsidR="00BF6EED" w:rsidRPr="009355AE" w:rsidRDefault="003578B1" w:rsidP="00BF6EED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355AE">
        <w:rPr>
          <w:rFonts w:ascii="Times New Roman" w:hAnsi="Times New Roman" w:cs="Times New Roman"/>
          <w:b/>
          <w:bCs/>
          <w:i/>
        </w:rPr>
        <w:t xml:space="preserve">Ventspils brīvostas pārvaldes </w:t>
      </w:r>
      <w:r w:rsidR="000B04A6">
        <w:rPr>
          <w:rFonts w:ascii="Times New Roman" w:hAnsi="Times New Roman" w:cs="Times New Roman"/>
          <w:b/>
          <w:bCs/>
          <w:i/>
        </w:rPr>
        <w:t>objektos</w:t>
      </w:r>
      <w:r w:rsidR="00BF6EED" w:rsidRPr="009355AE">
        <w:rPr>
          <w:rFonts w:ascii="Times New Roman" w:hAnsi="Times New Roman" w:cs="Times New Roman"/>
          <w:i/>
        </w:rPr>
        <w:t>” nolikumam</w:t>
      </w:r>
    </w:p>
    <w:p w14:paraId="5885EE39" w14:textId="4CE18E30" w:rsidR="00BF6EED" w:rsidRPr="009355AE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55AE">
        <w:rPr>
          <w:rFonts w:ascii="Times New Roman" w:hAnsi="Times New Roman" w:cs="Times New Roman"/>
          <w:i/>
          <w:sz w:val="20"/>
          <w:szCs w:val="20"/>
        </w:rPr>
        <w:t xml:space="preserve"> Identifikācijas </w:t>
      </w:r>
      <w:proofErr w:type="spellStart"/>
      <w:r w:rsidRPr="009355AE">
        <w:rPr>
          <w:rFonts w:ascii="Times New Roman" w:hAnsi="Times New Roman" w:cs="Times New Roman"/>
          <w:i/>
          <w:sz w:val="20"/>
          <w:szCs w:val="20"/>
        </w:rPr>
        <w:t>Nr.VBOP</w:t>
      </w:r>
      <w:proofErr w:type="spellEnd"/>
      <w:r w:rsidRPr="009355AE">
        <w:rPr>
          <w:rFonts w:ascii="Times New Roman" w:hAnsi="Times New Roman" w:cs="Times New Roman"/>
          <w:i/>
          <w:sz w:val="20"/>
          <w:szCs w:val="20"/>
        </w:rPr>
        <w:t xml:space="preserve"> 2023/</w:t>
      </w:r>
      <w:r w:rsidR="001C0286">
        <w:rPr>
          <w:rFonts w:ascii="Times New Roman" w:hAnsi="Times New Roman" w:cs="Times New Roman"/>
          <w:i/>
          <w:sz w:val="20"/>
          <w:szCs w:val="20"/>
        </w:rPr>
        <w:t>109</w:t>
      </w:r>
    </w:p>
    <w:p w14:paraId="518FD08B" w14:textId="77777777" w:rsidR="00BF6EED" w:rsidRPr="009355AE" w:rsidRDefault="00BF6EED" w:rsidP="007A38CD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2E98DD" w14:textId="3D506DC4" w:rsidR="00AE13CA" w:rsidRPr="009355AE" w:rsidRDefault="00AE13CA" w:rsidP="007A38CD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5AE"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  <w:t>Tehniskā specifikācija</w:t>
      </w:r>
    </w:p>
    <w:p w14:paraId="610F897D" w14:textId="77777777" w:rsidR="003578B1" w:rsidRPr="009355AE" w:rsidRDefault="003578B1" w:rsidP="003578B1">
      <w:pPr>
        <w:numPr>
          <w:ilvl w:val="0"/>
          <w:numId w:val="3"/>
        </w:num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9355AE">
        <w:rPr>
          <w:rFonts w:ascii="Times New Roman" w:hAnsi="Times New Roman"/>
          <w:b/>
          <w:sz w:val="24"/>
          <w:szCs w:val="24"/>
        </w:rPr>
        <w:t>Pasūtītājs – Ventspils brīvostas pārvalde.</w:t>
      </w:r>
    </w:p>
    <w:p w14:paraId="2C1A6F61" w14:textId="7C5962F8" w:rsidR="003578B1" w:rsidRPr="009355AE" w:rsidRDefault="003578B1" w:rsidP="001C0286">
      <w:pPr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355AE">
        <w:rPr>
          <w:rFonts w:ascii="Times New Roman" w:hAnsi="Times New Roman"/>
          <w:b/>
          <w:sz w:val="24"/>
          <w:szCs w:val="24"/>
        </w:rPr>
        <w:t xml:space="preserve">Darbu izpildes vieta –  </w:t>
      </w:r>
      <w:r w:rsidRPr="009355AE">
        <w:rPr>
          <w:rFonts w:ascii="Times New Roman" w:hAnsi="Times New Roman"/>
          <w:bCs/>
          <w:sz w:val="24"/>
          <w:szCs w:val="24"/>
        </w:rPr>
        <w:t>Ventspils brīvostas pārvaldes ēkas</w:t>
      </w:r>
      <w:r w:rsidR="009D5B79" w:rsidRPr="009355AE">
        <w:rPr>
          <w:rFonts w:ascii="Times New Roman" w:eastAsia="Times New Roman" w:hAnsi="Times New Roman"/>
          <w:bCs/>
          <w:sz w:val="24"/>
          <w:szCs w:val="24"/>
          <w:lang w:eastAsia="lv-LV"/>
        </w:rPr>
        <w:t>, piestātnes, transformatoru apakšstacijas,</w:t>
      </w:r>
      <w:r w:rsidRPr="009355AE">
        <w:rPr>
          <w:rFonts w:ascii="Times New Roman" w:hAnsi="Times New Roman"/>
          <w:bCs/>
          <w:sz w:val="24"/>
          <w:szCs w:val="24"/>
        </w:rPr>
        <w:t xml:space="preserve"> saskaņā ar 3.</w:t>
      </w:r>
      <w:r w:rsidR="009D5B79" w:rsidRPr="009355AE">
        <w:rPr>
          <w:rFonts w:ascii="Times New Roman" w:hAnsi="Times New Roman"/>
          <w:bCs/>
          <w:sz w:val="24"/>
          <w:szCs w:val="24"/>
        </w:rPr>
        <w:t>1</w:t>
      </w:r>
      <w:r w:rsidRPr="009355AE">
        <w:rPr>
          <w:rFonts w:ascii="Times New Roman" w:hAnsi="Times New Roman"/>
          <w:bCs/>
          <w:sz w:val="24"/>
          <w:szCs w:val="24"/>
        </w:rPr>
        <w:t>. punktā noteikto.</w:t>
      </w:r>
    </w:p>
    <w:p w14:paraId="0D2FB675" w14:textId="77777777" w:rsidR="003578B1" w:rsidRPr="009355AE" w:rsidRDefault="003578B1" w:rsidP="003578B1">
      <w:pPr>
        <w:numPr>
          <w:ilvl w:val="0"/>
          <w:numId w:val="3"/>
        </w:num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9355AE">
        <w:rPr>
          <w:rFonts w:ascii="Times New Roman" w:hAnsi="Times New Roman"/>
          <w:b/>
          <w:sz w:val="24"/>
          <w:szCs w:val="24"/>
        </w:rPr>
        <w:t>Darbu apjoms:</w:t>
      </w:r>
    </w:p>
    <w:p w14:paraId="4E035808" w14:textId="0169E2FE" w:rsidR="003578B1" w:rsidRPr="009355AE" w:rsidRDefault="003578B1" w:rsidP="003578B1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Veikt elektrotīklu, elektroiekārtu tehnisko apkalpošanu Ventspils brīvostas pārvaldes ēkās, piestātnēs, transformatoru apakšstacijās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, turpmāk “Objekti”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Pr="009355AE">
        <w:t xml:space="preserve"> </w:t>
      </w:r>
    </w:p>
    <w:p w14:paraId="7154FB27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pārvaldes administrācijas ēka Jāņa ielā 19, Ventspilī;</w:t>
      </w:r>
    </w:p>
    <w:p w14:paraId="6433F59C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Kravu termināļa ēka Sarkanmuižas dambī 25c, Ventspilī;</w:t>
      </w:r>
    </w:p>
    <w:p w14:paraId="386257FC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Pasažieru prāmju terminālis Dārza ielā 6, Ventspilī;</w:t>
      </w:r>
    </w:p>
    <w:p w14:paraId="2FD6311F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Kuģošanas atbalsta dienests </w:t>
      </w:r>
      <w:proofErr w:type="spellStart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Kr</w:t>
      </w:r>
      <w:proofErr w:type="spellEnd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. Valdemāra ielā 2, Ventspilī;</w:t>
      </w:r>
    </w:p>
    <w:p w14:paraId="47272C2E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Ostas kapteiņa dienesta ēka </w:t>
      </w:r>
      <w:proofErr w:type="spellStart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Kr</w:t>
      </w:r>
      <w:proofErr w:type="spellEnd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. Valdemāra ielā 14, Ventspilī;</w:t>
      </w:r>
    </w:p>
    <w:p w14:paraId="44D6CA36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Arhīva ēka Plostu iela 5, Ventspilī;</w:t>
      </w:r>
    </w:p>
    <w:p w14:paraId="7F1849DD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BOOMS angāra ēka (Ziemeļu mols) Dzintaru ielā 70, Ventspilī;</w:t>
      </w:r>
    </w:p>
    <w:p w14:paraId="61D691B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Kuģu tauvotāju dežūru ēka Dzintaru ielā 62, Ventspilī;</w:t>
      </w:r>
    </w:p>
    <w:p w14:paraId="7FA182E1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KAD uzraudzības grupas ēkas Dienvidu mols 4, Ventspilī;</w:t>
      </w:r>
    </w:p>
    <w:p w14:paraId="7226EAAB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Administratīvā ēka, Prāmju ielā 2, Ventspilī;</w:t>
      </w:r>
    </w:p>
    <w:p w14:paraId="5A05A8E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Biroja un garāžas ēka Peldu ielā 3, Ventspilī;</w:t>
      </w:r>
    </w:p>
    <w:p w14:paraId="262E1085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Gaisa piesārņojuma monitoringa stacija (OPSIS) Jūras ielā 32, Ventspilī;</w:t>
      </w:r>
    </w:p>
    <w:p w14:paraId="503C8D4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Ēka </w:t>
      </w:r>
      <w:proofErr w:type="spellStart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Kr</w:t>
      </w:r>
      <w:proofErr w:type="spellEnd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. Valdemāra ielā 30A,Ventspilī;</w:t>
      </w:r>
    </w:p>
    <w:p w14:paraId="3E053AF5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Piestātņu Nr. 17-39 elektrosadales;</w:t>
      </w:r>
    </w:p>
    <w:p w14:paraId="69B39222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144881856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2</w:t>
      </w:r>
      <w:bookmarkEnd w:id="0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8FA06FB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5;</w:t>
      </w:r>
    </w:p>
    <w:p w14:paraId="1AEAA2D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6;</w:t>
      </w:r>
    </w:p>
    <w:p w14:paraId="36764C9A" w14:textId="77777777" w:rsidR="003578B1" w:rsidRPr="009355AE" w:rsidRDefault="003578B1" w:rsidP="003578B1">
      <w:pPr>
        <w:numPr>
          <w:ilvl w:val="0"/>
          <w:numId w:val="4"/>
        </w:numPr>
        <w:spacing w:after="12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7.</w:t>
      </w:r>
    </w:p>
    <w:p w14:paraId="7B889C89" w14:textId="725C2442" w:rsidR="00A0472A" w:rsidRPr="009355AE" w:rsidRDefault="00A0472A" w:rsidP="00A0472A">
      <w:pPr>
        <w:numPr>
          <w:ilvl w:val="1"/>
          <w:numId w:val="3"/>
        </w:numPr>
        <w:spacing w:after="12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Pirms piedāvājuma sagatavošanas jāveic visu objektu apsekošana</w:t>
      </w:r>
      <w:r w:rsidR="009A5E23" w:rsidRPr="009355AE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3658DC1" w14:textId="6DC80AB4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Darbus veikt saskaņā ar tehnisko apkopju grafiku 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pielikum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Nr.5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, izpildītos darbus reģistrēt tehnisko apkopju un remontu uzskaites žurnālā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(pielikum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Nr.6),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elektroapgādes sistēmas avārijas bojājumu novēršanas darb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i jā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vei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c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jebkurā nedēļas dienā.</w:t>
      </w:r>
    </w:p>
    <w:p w14:paraId="19FC0ED7" w14:textId="3E0B7AA6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Darbus veikt atbilstoši Latvijas </w:t>
      </w:r>
      <w:proofErr w:type="spellStart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Energostandartiem</w:t>
      </w:r>
      <w:proofErr w:type="spellEnd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(LEK), izmantojot materiālus, konstrukcijas, izstrādājumus, kas atbilst L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atvijas 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R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epublikas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standartiem, tehnisko noteikumu prasībām un atbilstības sertifikātiem.</w:t>
      </w:r>
    </w:p>
    <w:p w14:paraId="75D20CF8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Nodrošināt, lai apkopes darbus veic kvalificēti speciālisti, kuri pārzina attiecīgās tehnoloģiskās metodes.</w:t>
      </w:r>
    </w:p>
    <w:p w14:paraId="16486F25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Ievērot darba drošības, vides aizsardzības un citas normatīvajos aktos noteiktās prasības darbu veikšanas laikā.</w:t>
      </w:r>
    </w:p>
    <w:p w14:paraId="73DCAB64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Uzņemties atbildību par izmantoto materiālu kvalitāti un atbilstību tehniskajiem noteikumiem un standartiem.</w:t>
      </w:r>
    </w:p>
    <w:p w14:paraId="73A80A12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Elektroietaišu apkopes un uzturēšanas darbus veikt Līgumā noteiktajā kārtībā.</w:t>
      </w:r>
    </w:p>
    <w:p w14:paraId="1097405D" w14:textId="77777777" w:rsidR="003578B1" w:rsidRPr="009355AE" w:rsidRDefault="003578B1" w:rsidP="009355AE">
      <w:pPr>
        <w:numPr>
          <w:ilvl w:val="1"/>
          <w:numId w:val="3"/>
        </w:numPr>
        <w:spacing w:after="24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Bez atlīdzības un Līgumā noteiktajā kārtībā novērst defektus, kas radušies elektroietaišu apkopju veikšanas rezultātā.</w:t>
      </w:r>
    </w:p>
    <w:p w14:paraId="158CF1F3" w14:textId="77777777" w:rsidR="003578B1" w:rsidRPr="009355AE" w:rsidRDefault="003578B1" w:rsidP="003578B1">
      <w:pPr>
        <w:pStyle w:val="Sarakstarindkopa"/>
        <w:numPr>
          <w:ilvl w:val="0"/>
          <w:numId w:val="3"/>
        </w:numPr>
        <w:spacing w:after="200" w:line="276" w:lineRule="auto"/>
        <w:rPr>
          <w:rFonts w:ascii="Times New Roman" w:hAnsi="Times New Roman"/>
          <w:b/>
          <w:sz w:val="24"/>
          <w:szCs w:val="24"/>
          <w:u w:val="single"/>
          <w:lang w:eastAsia="lv-LV"/>
        </w:rPr>
      </w:pPr>
      <w:r w:rsidRPr="009355AE">
        <w:rPr>
          <w:rFonts w:ascii="Times New Roman" w:hAnsi="Times New Roman"/>
          <w:b/>
          <w:sz w:val="24"/>
          <w:szCs w:val="24"/>
          <w:u w:val="single"/>
        </w:rPr>
        <w:t>Reaģēšanas laiki uz izsaukumu: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1985"/>
      </w:tblGrid>
      <w:tr w:rsidR="003578B1" w:rsidRPr="009355AE" w14:paraId="4CCEB1B8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B9AA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55AE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9355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60D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BA7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/>
                <w:sz w:val="24"/>
                <w:szCs w:val="24"/>
              </w:rPr>
              <w:t>Reaģēšanas laiks</w:t>
            </w:r>
          </w:p>
        </w:tc>
      </w:tr>
      <w:tr w:rsidR="003578B1" w:rsidRPr="009355AE" w14:paraId="21D129F0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7B2" w14:textId="06FDE611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80F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Bojājumu novēršana, kas nav saistīti ar avārijas situāciju vai avārijas un tās seku likvidēšanu.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E3D4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24 stundu laikā</w:t>
            </w:r>
          </w:p>
        </w:tc>
      </w:tr>
      <w:tr w:rsidR="003578B1" w:rsidRPr="009355AE" w14:paraId="0065CA54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A1A5" w14:textId="39391F1F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F64" w14:textId="3F3A38EA" w:rsidR="003578B1" w:rsidRPr="009355AE" w:rsidRDefault="003578B1" w:rsidP="00771C2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Ierašanas objektā pēc Izsaukuma saņemšanas par ēku elektrotīklu bojājumiem</w:t>
            </w:r>
            <w:r w:rsidR="009D5B79" w:rsidRPr="00935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143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2 stundu laikā</w:t>
            </w:r>
          </w:p>
        </w:tc>
      </w:tr>
      <w:tr w:rsidR="003578B1" w:rsidRPr="009355AE" w14:paraId="4E7B8A6C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AD4" w14:textId="66C42F4D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E56" w14:textId="29B75528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Ierašanas objektā pēc Izsaukuma saņemšanas par avārijas situāciju vai avāriju</w:t>
            </w:r>
            <w:r w:rsidR="009D5B79" w:rsidRPr="00935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554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20 minūšu laikā</w:t>
            </w:r>
          </w:p>
        </w:tc>
      </w:tr>
      <w:tr w:rsidR="003578B1" w:rsidRPr="009355AE" w14:paraId="67201261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214" w14:textId="5C882A6A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919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Avārijas situācijas novēršana un avārijas lokalizācija (neieskaitot avārijas seku likvidēšanu).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310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*30 minūšu laikā</w:t>
            </w:r>
          </w:p>
        </w:tc>
      </w:tr>
      <w:tr w:rsidR="003578B1" w:rsidRPr="009355AE" w14:paraId="11340A02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DB6" w14:textId="1E7C31FA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0D3B" w14:textId="77777777" w:rsidR="003578B1" w:rsidRPr="009355AE" w:rsidRDefault="003578B1" w:rsidP="00771C2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 xml:space="preserve">Avārijas seku likvidēšana un ēku elektrotīklu darbības atjaunošana.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94E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*2 stundu laikā</w:t>
            </w:r>
          </w:p>
        </w:tc>
      </w:tr>
    </w:tbl>
    <w:p w14:paraId="1470ABF2" w14:textId="77777777" w:rsidR="003578B1" w:rsidRPr="009355AE" w:rsidRDefault="003578B1" w:rsidP="009D5B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*Ja tehnoloģiski nav iespējams veikt avārijas situācijas un avārijas bojājumu novēršanas </w:t>
      </w:r>
    </w:p>
    <w:p w14:paraId="418125C0" w14:textId="77777777" w:rsidR="003578B1" w:rsidRPr="009355AE" w:rsidRDefault="003578B1" w:rsidP="009D5B7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darbus noteiktajā reaģēšanas laikā un Izpildītājs var to dokumentāli pamatot, tad konkrēti darbu izpildes termiņi tiek norādīti Izpildītāja un Pasūtītāja sastādītajā aktā.</w:t>
      </w:r>
    </w:p>
    <w:p w14:paraId="1292117E" w14:textId="77777777" w:rsidR="003578B1" w:rsidRPr="009355AE" w:rsidRDefault="003578B1" w:rsidP="009D5B79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  <w:r w:rsidRPr="009355AE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 xml:space="preserve">Iepirkuma izpildes termiņš: </w:t>
      </w:r>
    </w:p>
    <w:p w14:paraId="08B5C0FB" w14:textId="05355F75" w:rsidR="003578B1" w:rsidRPr="009355AE" w:rsidRDefault="009355AE" w:rsidP="009D5B7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1</w:t>
      </w:r>
      <w:r w:rsidR="003578B1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viens</w:t>
      </w:r>
      <w:r w:rsidR="003578B1" w:rsidRPr="009355AE">
        <w:rPr>
          <w:rFonts w:ascii="Times New Roman" w:eastAsia="Times New Roman" w:hAnsi="Times New Roman"/>
          <w:sz w:val="24"/>
          <w:szCs w:val="24"/>
          <w:lang w:eastAsia="lv-LV"/>
        </w:rPr>
        <w:t>) gad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s </w:t>
      </w:r>
      <w:r w:rsidR="003578B1" w:rsidRPr="009355AE">
        <w:rPr>
          <w:rFonts w:ascii="Times New Roman" w:eastAsia="Times New Roman" w:hAnsi="Times New Roman"/>
          <w:sz w:val="24"/>
          <w:szCs w:val="24"/>
          <w:lang w:eastAsia="lv-LV"/>
        </w:rPr>
        <w:t>no līguma noslēgšanas brīža. Pusēm vienojoties līguma termiņš var tikt pagarināts vēl uz diviem kalendārajiem gadiem.</w:t>
      </w:r>
    </w:p>
    <w:p w14:paraId="42FF501F" w14:textId="3196C24C" w:rsidR="009D5B79" w:rsidRPr="009355AE" w:rsidRDefault="009D5B79" w:rsidP="009D5B7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Avanss netiek paredzēts.</w:t>
      </w:r>
    </w:p>
    <w:p w14:paraId="58505794" w14:textId="0C0B43A5" w:rsidR="009D5B79" w:rsidRPr="009355AE" w:rsidRDefault="009D5B79" w:rsidP="009355AE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Garantijas laiks veiktajiem darbiem un pielietotajiem materiāliem</w:t>
      </w:r>
      <w:r w:rsidR="009A5E23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24 (divdesmit četri)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mēneši no attiecīgā Darbu pieņemšanas – nodošanas akta parakstīšanas brīža.</w:t>
      </w:r>
    </w:p>
    <w:p w14:paraId="582E90F7" w14:textId="77777777" w:rsidR="00A50216" w:rsidRPr="003578B1" w:rsidRDefault="00A50216" w:rsidP="003578B1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50216" w:rsidRPr="003578B1" w:rsidSect="003578B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248"/>
    <w:multiLevelType w:val="hybridMultilevel"/>
    <w:tmpl w:val="215401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F21"/>
    <w:multiLevelType w:val="multilevel"/>
    <w:tmpl w:val="45621B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042CBB"/>
    <w:multiLevelType w:val="hybridMultilevel"/>
    <w:tmpl w:val="B622D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24B86"/>
    <w:multiLevelType w:val="hybridMultilevel"/>
    <w:tmpl w:val="E3F4C64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331432">
    <w:abstractNumId w:val="2"/>
  </w:num>
  <w:num w:numId="2" w16cid:durableId="1921910053">
    <w:abstractNumId w:val="0"/>
  </w:num>
  <w:num w:numId="3" w16cid:durableId="1237394487">
    <w:abstractNumId w:val="1"/>
  </w:num>
  <w:num w:numId="4" w16cid:durableId="174197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9"/>
    <w:rsid w:val="00036244"/>
    <w:rsid w:val="000B04A6"/>
    <w:rsid w:val="00115423"/>
    <w:rsid w:val="00155FBD"/>
    <w:rsid w:val="001C0286"/>
    <w:rsid w:val="0024344D"/>
    <w:rsid w:val="002C4FB7"/>
    <w:rsid w:val="0034157F"/>
    <w:rsid w:val="0034704E"/>
    <w:rsid w:val="003578B1"/>
    <w:rsid w:val="003A50A3"/>
    <w:rsid w:val="003D1AAD"/>
    <w:rsid w:val="005417D5"/>
    <w:rsid w:val="00590B04"/>
    <w:rsid w:val="005C628C"/>
    <w:rsid w:val="007A38CD"/>
    <w:rsid w:val="007B3C0E"/>
    <w:rsid w:val="008C0AFF"/>
    <w:rsid w:val="009355AE"/>
    <w:rsid w:val="009A50C8"/>
    <w:rsid w:val="009A5E23"/>
    <w:rsid w:val="009D5B79"/>
    <w:rsid w:val="009E73FF"/>
    <w:rsid w:val="009F2C2F"/>
    <w:rsid w:val="009F7EC6"/>
    <w:rsid w:val="00A0472A"/>
    <w:rsid w:val="00A2766D"/>
    <w:rsid w:val="00A45732"/>
    <w:rsid w:val="00A50216"/>
    <w:rsid w:val="00AE13CA"/>
    <w:rsid w:val="00BF6EED"/>
    <w:rsid w:val="00C01249"/>
    <w:rsid w:val="00D7192D"/>
    <w:rsid w:val="00E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42A9"/>
  <w15:chartTrackingRefBased/>
  <w15:docId w15:val="{C1E87A5D-AEB8-4B73-BAA3-ADACC0F7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rynqvb">
    <w:name w:val="rynqvb"/>
    <w:basedOn w:val="Noklusjumarindkopasfonts"/>
    <w:rsid w:val="00C01249"/>
  </w:style>
  <w:style w:type="paragraph" w:styleId="Sarakstarindkopa">
    <w:name w:val="List Paragraph"/>
    <w:basedOn w:val="Parasts"/>
    <w:uiPriority w:val="34"/>
    <w:qFormat/>
    <w:rsid w:val="00C01249"/>
    <w:pPr>
      <w:ind w:left="720"/>
      <w:contextualSpacing/>
    </w:pPr>
  </w:style>
  <w:style w:type="paragraph" w:styleId="Prskatjums">
    <w:name w:val="Revision"/>
    <w:hidden/>
    <w:uiPriority w:val="99"/>
    <w:semiHidden/>
    <w:rsid w:val="003578B1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047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47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47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47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47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2436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 Harkovs</dc:creator>
  <cp:keywords/>
  <dc:description/>
  <cp:lastModifiedBy>Andis Jansons</cp:lastModifiedBy>
  <cp:revision>5</cp:revision>
  <dcterms:created xsi:type="dcterms:W3CDTF">2023-09-26T05:19:00Z</dcterms:created>
  <dcterms:modified xsi:type="dcterms:W3CDTF">2023-11-29T08:09:00Z</dcterms:modified>
</cp:coreProperties>
</file>