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A171" w14:textId="2D75CB94" w:rsidR="00D96712" w:rsidRPr="003609C3" w:rsidRDefault="002242CB" w:rsidP="00D96712">
      <w:pPr>
        <w:jc w:val="right"/>
        <w:rPr>
          <w:b/>
          <w:i/>
          <w:iCs/>
          <w:color w:val="000000"/>
          <w:sz w:val="22"/>
          <w:szCs w:val="22"/>
        </w:rPr>
      </w:pPr>
      <w:r w:rsidRPr="003609C3">
        <w:rPr>
          <w:b/>
          <w:i/>
          <w:iCs/>
          <w:color w:val="000000"/>
          <w:sz w:val="22"/>
          <w:szCs w:val="22"/>
        </w:rPr>
        <w:t>4</w:t>
      </w:r>
      <w:r w:rsidR="00D96712" w:rsidRPr="003609C3">
        <w:rPr>
          <w:b/>
          <w:i/>
          <w:iCs/>
          <w:color w:val="000000"/>
          <w:sz w:val="22"/>
          <w:szCs w:val="22"/>
        </w:rPr>
        <w:t>.pielikums</w:t>
      </w:r>
    </w:p>
    <w:p w14:paraId="5470E59C" w14:textId="77777777" w:rsidR="00841940" w:rsidRDefault="00B04D95" w:rsidP="00B04D95">
      <w:pPr>
        <w:jc w:val="right"/>
        <w:rPr>
          <w:i/>
          <w:iCs/>
          <w:sz w:val="22"/>
          <w:szCs w:val="22"/>
        </w:rPr>
      </w:pPr>
      <w:r w:rsidRPr="003609C3">
        <w:rPr>
          <w:rFonts w:eastAsia="Calibri"/>
          <w:i/>
          <w:iCs/>
          <w:sz w:val="22"/>
          <w:szCs w:val="22"/>
        </w:rPr>
        <w:t>Atklātā iepirkuma “</w:t>
      </w:r>
      <w:r w:rsidR="00F71320" w:rsidRPr="00F71320">
        <w:rPr>
          <w:i/>
          <w:iCs/>
          <w:sz w:val="22"/>
          <w:szCs w:val="22"/>
        </w:rPr>
        <w:t xml:space="preserve">Amortizācijas ierīču sistēmas atjaunošana </w:t>
      </w:r>
    </w:p>
    <w:p w14:paraId="24B25A64" w14:textId="0E9DBD39" w:rsidR="00B04D95" w:rsidRPr="00417591" w:rsidRDefault="00F71320" w:rsidP="00B04D95">
      <w:pPr>
        <w:jc w:val="right"/>
        <w:rPr>
          <w:i/>
          <w:iCs/>
          <w:color w:val="000000"/>
          <w:sz w:val="22"/>
          <w:szCs w:val="22"/>
        </w:rPr>
      </w:pPr>
      <w:r w:rsidRPr="00F71320">
        <w:rPr>
          <w:i/>
          <w:iCs/>
          <w:sz w:val="22"/>
          <w:szCs w:val="22"/>
        </w:rPr>
        <w:t>Ventspils brīvostas piestātnē Nr.16</w:t>
      </w:r>
      <w:r w:rsidR="00B04D95" w:rsidRPr="00417591">
        <w:rPr>
          <w:i/>
          <w:iCs/>
          <w:color w:val="000000"/>
          <w:sz w:val="22"/>
          <w:szCs w:val="22"/>
        </w:rPr>
        <w:t xml:space="preserve">” nolikumam, </w:t>
      </w:r>
    </w:p>
    <w:p w14:paraId="694282D8" w14:textId="665CCAC5" w:rsidR="00B04D95" w:rsidRPr="00417591" w:rsidRDefault="00B04D95" w:rsidP="00B04D95">
      <w:pPr>
        <w:jc w:val="right"/>
        <w:rPr>
          <w:rFonts w:eastAsia="Calibri"/>
          <w:i/>
          <w:iCs/>
          <w:sz w:val="22"/>
          <w:szCs w:val="22"/>
        </w:rPr>
      </w:pPr>
      <w:r w:rsidRPr="00417591">
        <w:rPr>
          <w:i/>
          <w:iCs/>
          <w:color w:val="000000"/>
          <w:sz w:val="22"/>
          <w:szCs w:val="22"/>
        </w:rPr>
        <w:t>identifikācijas Nr. VBOP 2023/</w:t>
      </w:r>
      <w:r w:rsidR="00F71320">
        <w:rPr>
          <w:i/>
          <w:iCs/>
          <w:color w:val="000000"/>
          <w:sz w:val="22"/>
          <w:szCs w:val="22"/>
        </w:rPr>
        <w:t>106</w:t>
      </w:r>
    </w:p>
    <w:p w14:paraId="7A789F20" w14:textId="77777777" w:rsidR="009572F8" w:rsidRPr="00922A2B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75D124B7" w14:textId="77777777" w:rsidR="00B04D95" w:rsidRDefault="00B04D95" w:rsidP="00D03464">
      <w:pPr>
        <w:jc w:val="center"/>
        <w:rPr>
          <w:b/>
          <w:sz w:val="28"/>
          <w:lang w:eastAsia="en-US"/>
        </w:rPr>
      </w:pPr>
    </w:p>
    <w:p w14:paraId="09485C9F" w14:textId="0A22D850" w:rsidR="00C43813" w:rsidRPr="00922A2B" w:rsidRDefault="00C43813" w:rsidP="00D03464">
      <w:pPr>
        <w:jc w:val="center"/>
        <w:rPr>
          <w:b/>
          <w:sz w:val="28"/>
          <w:lang w:eastAsia="en-US"/>
        </w:rPr>
      </w:pPr>
      <w:r w:rsidRPr="00922A2B">
        <w:rPr>
          <w:b/>
          <w:sz w:val="28"/>
          <w:lang w:eastAsia="en-US"/>
        </w:rPr>
        <w:t>Pretendent</w:t>
      </w:r>
      <w:r w:rsidR="0085393D" w:rsidRPr="00922A2B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922A2B" w:rsidRDefault="002849BD" w:rsidP="002849BD">
      <w:pPr>
        <w:rPr>
          <w:sz w:val="24"/>
          <w:szCs w:val="24"/>
          <w:lang w:eastAsia="en-US"/>
        </w:rPr>
      </w:pPr>
    </w:p>
    <w:p w14:paraId="5C773729" w14:textId="504F76AE" w:rsidR="00B04D95" w:rsidRPr="00762B4C" w:rsidRDefault="00B04D95" w:rsidP="00B04D95">
      <w:pPr>
        <w:jc w:val="both"/>
        <w:rPr>
          <w:sz w:val="24"/>
          <w:szCs w:val="28"/>
        </w:rPr>
      </w:pPr>
      <w:bookmarkStart w:id="0" w:name="_Hlk61612729"/>
      <w:r w:rsidRPr="00762B4C">
        <w:rPr>
          <w:sz w:val="24"/>
          <w:szCs w:val="28"/>
        </w:rPr>
        <w:t>Ar šo &lt;</w:t>
      </w:r>
      <w:r w:rsidRPr="00762B4C">
        <w:rPr>
          <w:i/>
          <w:sz w:val="24"/>
          <w:szCs w:val="28"/>
        </w:rPr>
        <w:t>Pretendenta nosaukums&gt;</w:t>
      </w:r>
      <w:r w:rsidRPr="00762B4C">
        <w:rPr>
          <w:sz w:val="24"/>
          <w:szCs w:val="28"/>
        </w:rPr>
        <w:t xml:space="preserve"> apliecina, ka &lt;</w:t>
      </w:r>
      <w:r w:rsidRPr="00762B4C">
        <w:rPr>
          <w:i/>
          <w:sz w:val="24"/>
          <w:szCs w:val="28"/>
        </w:rPr>
        <w:t xml:space="preserve">Pretendenta nosaukums&gt; </w:t>
      </w:r>
      <w:r w:rsidRPr="00762B4C">
        <w:rPr>
          <w:sz w:val="24"/>
          <w:szCs w:val="28"/>
        </w:rPr>
        <w:t>rīcībā ir (vai tiks piesaistīti) šād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sertificēt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speciālist</w:t>
      </w:r>
      <w:r w:rsidR="00C318F3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– būvdarbu vadītāj</w:t>
      </w:r>
      <w:r w:rsidR="00D456BB">
        <w:rPr>
          <w:sz w:val="24"/>
          <w:szCs w:val="28"/>
        </w:rPr>
        <w:t>s</w:t>
      </w:r>
      <w:r w:rsidRPr="00762B4C">
        <w:rPr>
          <w:sz w:val="24"/>
          <w:szCs w:val="28"/>
        </w:rPr>
        <w:t xml:space="preserve"> </w:t>
      </w:r>
      <w:r w:rsidRPr="00762B4C">
        <w:rPr>
          <w:iCs/>
          <w:sz w:val="24"/>
          <w:szCs w:val="24"/>
        </w:rPr>
        <w:t>šādā reglamentējamā būvdarbu sfērā</w:t>
      </w:r>
      <w:r w:rsidRPr="00762B4C">
        <w:rPr>
          <w:sz w:val="24"/>
          <w:szCs w:val="28"/>
        </w:rPr>
        <w:t xml:space="preserve">: </w:t>
      </w:r>
    </w:p>
    <w:p w14:paraId="648C03EC" w14:textId="2F0A3E54" w:rsidR="00B04D95" w:rsidRPr="00417591" w:rsidRDefault="00417591" w:rsidP="00B04D95">
      <w:pPr>
        <w:pStyle w:val="ListParagraph"/>
        <w:numPr>
          <w:ilvl w:val="0"/>
          <w:numId w:val="5"/>
        </w:numPr>
        <w:tabs>
          <w:tab w:val="left" w:pos="1418"/>
        </w:tabs>
        <w:ind w:left="1701" w:hanging="567"/>
        <w:jc w:val="both"/>
        <w:rPr>
          <w:i/>
          <w:iCs/>
          <w:sz w:val="24"/>
          <w:szCs w:val="24"/>
        </w:rPr>
      </w:pPr>
      <w:bookmarkStart w:id="1" w:name="_Hlk125718373"/>
      <w:r w:rsidRPr="00417591">
        <w:rPr>
          <w:i/>
          <w:iCs/>
          <w:sz w:val="24"/>
          <w:szCs w:val="24"/>
        </w:rPr>
        <w:t>Ostu un jūras hidrotehnisko būvju būvdarbu vadīšana</w:t>
      </w:r>
      <w:r w:rsidRPr="00417591">
        <w:rPr>
          <w:sz w:val="24"/>
          <w:szCs w:val="24"/>
        </w:rPr>
        <w:t>.</w:t>
      </w:r>
      <w:bookmarkEnd w:id="1"/>
    </w:p>
    <w:p w14:paraId="6565DC10" w14:textId="265BE3D5" w:rsidR="00167D5F" w:rsidRPr="00922A2B" w:rsidRDefault="00167D5F" w:rsidP="00925641">
      <w:pPr>
        <w:jc w:val="both"/>
        <w:rPr>
          <w:sz w:val="24"/>
          <w:szCs w:val="24"/>
          <w:lang w:eastAsia="en-US"/>
        </w:rPr>
      </w:pPr>
    </w:p>
    <w:tbl>
      <w:tblPr>
        <w:tblW w:w="11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4"/>
        <w:gridCol w:w="2057"/>
        <w:gridCol w:w="3886"/>
      </w:tblGrid>
      <w:tr w:rsidR="00B04D95" w:rsidRPr="00762B4C" w14:paraId="5212A0E8" w14:textId="77777777" w:rsidTr="00384B54">
        <w:trPr>
          <w:trHeight w:val="1599"/>
          <w:jc w:val="center"/>
        </w:trPr>
        <w:tc>
          <w:tcPr>
            <w:tcW w:w="5844" w:type="dxa"/>
            <w:vAlign w:val="center"/>
          </w:tcPr>
          <w:p w14:paraId="1505C156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bookmarkStart w:id="2" w:name="_Hlk61612592"/>
            <w:bookmarkEnd w:id="0"/>
            <w:r w:rsidRPr="00762B4C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2057" w:type="dxa"/>
            <w:vAlign w:val="center"/>
          </w:tcPr>
          <w:p w14:paraId="18D6B8D1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>Vārds un uzvārds</w:t>
            </w:r>
          </w:p>
        </w:tc>
        <w:tc>
          <w:tcPr>
            <w:tcW w:w="3886" w:type="dxa"/>
            <w:vAlign w:val="center"/>
          </w:tcPr>
          <w:p w14:paraId="007CE2B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  <w:r w:rsidRPr="00762B4C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762B4C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</w:tr>
      <w:tr w:rsidR="00B04D95" w:rsidRPr="00762B4C" w14:paraId="230068FE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2FB3CBFC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center"/>
          </w:tcPr>
          <w:p w14:paraId="1FA55079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886" w:type="dxa"/>
            <w:vAlign w:val="center"/>
          </w:tcPr>
          <w:p w14:paraId="240D0834" w14:textId="77777777" w:rsidR="00B04D95" w:rsidRPr="00762B4C" w:rsidRDefault="00B04D95" w:rsidP="00384B54">
            <w:pPr>
              <w:jc w:val="center"/>
              <w:rPr>
                <w:i/>
                <w:sz w:val="24"/>
                <w:szCs w:val="24"/>
              </w:rPr>
            </w:pPr>
            <w:r w:rsidRPr="00762B4C">
              <w:rPr>
                <w:i/>
                <w:sz w:val="24"/>
                <w:szCs w:val="24"/>
              </w:rPr>
              <w:t>3</w:t>
            </w:r>
          </w:p>
        </w:tc>
      </w:tr>
      <w:tr w:rsidR="00B04D95" w:rsidRPr="00762B4C" w14:paraId="0F95255C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1C8914B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67ACCD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011A2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150BE078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67C6E7C0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54B5ACD5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58B4396D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7EA647A6" w14:textId="77777777" w:rsidTr="00384B54">
        <w:trPr>
          <w:trHeight w:val="273"/>
          <w:jc w:val="center"/>
        </w:trPr>
        <w:tc>
          <w:tcPr>
            <w:tcW w:w="5844" w:type="dxa"/>
            <w:vAlign w:val="center"/>
          </w:tcPr>
          <w:p w14:paraId="03AF1538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ECDAC9B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36397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62606BB" w14:textId="77777777" w:rsidTr="00384B54">
        <w:trPr>
          <w:trHeight w:val="259"/>
          <w:jc w:val="center"/>
        </w:trPr>
        <w:tc>
          <w:tcPr>
            <w:tcW w:w="5844" w:type="dxa"/>
            <w:vAlign w:val="center"/>
          </w:tcPr>
          <w:p w14:paraId="4C17B685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44C1F90A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607BBD9C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08FB08F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7BDCED7A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658F4E5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45BD4489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tr w:rsidR="00B04D95" w:rsidRPr="00762B4C" w14:paraId="3C5489B3" w14:textId="77777777" w:rsidTr="00384B54">
        <w:trPr>
          <w:trHeight w:val="61"/>
          <w:jc w:val="center"/>
        </w:trPr>
        <w:tc>
          <w:tcPr>
            <w:tcW w:w="5844" w:type="dxa"/>
            <w:vAlign w:val="center"/>
          </w:tcPr>
          <w:p w14:paraId="21930934" w14:textId="77777777" w:rsidR="00B04D95" w:rsidRPr="00762B4C" w:rsidRDefault="00B04D95" w:rsidP="00384B54">
            <w:pPr>
              <w:rPr>
                <w:sz w:val="24"/>
                <w:szCs w:val="24"/>
              </w:rPr>
            </w:pPr>
          </w:p>
        </w:tc>
        <w:tc>
          <w:tcPr>
            <w:tcW w:w="2057" w:type="dxa"/>
            <w:vAlign w:val="center"/>
          </w:tcPr>
          <w:p w14:paraId="20D4C8D7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86" w:type="dxa"/>
            <w:vAlign w:val="center"/>
          </w:tcPr>
          <w:p w14:paraId="1E299562" w14:textId="77777777" w:rsidR="00B04D95" w:rsidRPr="00762B4C" w:rsidRDefault="00B04D95" w:rsidP="00384B54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922A2B" w:rsidRDefault="002849BD" w:rsidP="002849BD">
      <w:pPr>
        <w:rPr>
          <w:sz w:val="24"/>
          <w:szCs w:val="24"/>
        </w:rPr>
      </w:pPr>
    </w:p>
    <w:p w14:paraId="415D7401" w14:textId="77777777" w:rsidR="002849BD" w:rsidRPr="00922A2B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922A2B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25469" w14:textId="77777777" w:rsidR="00515B94" w:rsidRDefault="00515B94" w:rsidP="0071097B">
      <w:r>
        <w:separator/>
      </w:r>
    </w:p>
  </w:endnote>
  <w:endnote w:type="continuationSeparator" w:id="0">
    <w:p w14:paraId="370FB185" w14:textId="77777777" w:rsidR="00515B94" w:rsidRDefault="00515B9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1D77" w14:textId="77777777" w:rsidR="00515B94" w:rsidRDefault="00515B94" w:rsidP="0071097B">
      <w:r>
        <w:separator/>
      </w:r>
    </w:p>
  </w:footnote>
  <w:footnote w:type="continuationSeparator" w:id="0">
    <w:p w14:paraId="2B6CCD8F" w14:textId="77777777" w:rsidR="00515B94" w:rsidRDefault="00515B94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471"/>
    <w:multiLevelType w:val="multilevel"/>
    <w:tmpl w:val="1E645B02"/>
    <w:lvl w:ilvl="0">
      <w:start w:val="3"/>
      <w:numFmt w:val="decimal"/>
      <w:pStyle w:val="Heading1"/>
      <w:lvlText w:val="%1."/>
      <w:lvlJc w:val="left"/>
      <w:pPr>
        <w:ind w:left="504" w:hanging="504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929" w:hanging="504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  <w:sz w:val="22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sz w:val="22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  <w:sz w:val="22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sz w:val="22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  <w:sz w:val="22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sz w:val="22"/>
      </w:rPr>
    </w:lvl>
  </w:abstractNum>
  <w:abstractNum w:abstractNumId="1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41F05"/>
    <w:multiLevelType w:val="hybridMultilevel"/>
    <w:tmpl w:val="5D62DB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A34EF"/>
    <w:multiLevelType w:val="hybridMultilevel"/>
    <w:tmpl w:val="0BD8D330"/>
    <w:lvl w:ilvl="0" w:tplc="04090001">
      <w:start w:val="1"/>
      <w:numFmt w:val="bullet"/>
      <w:lvlText w:val="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4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424787">
    <w:abstractNumId w:val="4"/>
  </w:num>
  <w:num w:numId="2" w16cid:durableId="1697147378">
    <w:abstractNumId w:val="1"/>
  </w:num>
  <w:num w:numId="3" w16cid:durableId="1946880506">
    <w:abstractNumId w:val="0"/>
  </w:num>
  <w:num w:numId="4" w16cid:durableId="1074814809">
    <w:abstractNumId w:val="2"/>
  </w:num>
  <w:num w:numId="5" w16cid:durableId="833300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1077FD"/>
    <w:rsid w:val="00167D5F"/>
    <w:rsid w:val="001A00AD"/>
    <w:rsid w:val="00204A16"/>
    <w:rsid w:val="002242CB"/>
    <w:rsid w:val="002849BD"/>
    <w:rsid w:val="00286CCB"/>
    <w:rsid w:val="002874A3"/>
    <w:rsid w:val="00307D5B"/>
    <w:rsid w:val="00356126"/>
    <w:rsid w:val="003609C3"/>
    <w:rsid w:val="003D1CAC"/>
    <w:rsid w:val="003E3836"/>
    <w:rsid w:val="00417591"/>
    <w:rsid w:val="005059DA"/>
    <w:rsid w:val="00515B94"/>
    <w:rsid w:val="00532167"/>
    <w:rsid w:val="005840E1"/>
    <w:rsid w:val="005E56BD"/>
    <w:rsid w:val="00623327"/>
    <w:rsid w:val="0071097B"/>
    <w:rsid w:val="00721109"/>
    <w:rsid w:val="0073216C"/>
    <w:rsid w:val="00757A23"/>
    <w:rsid w:val="007655FB"/>
    <w:rsid w:val="007725B8"/>
    <w:rsid w:val="0078476B"/>
    <w:rsid w:val="007B0668"/>
    <w:rsid w:val="007B328E"/>
    <w:rsid w:val="00841940"/>
    <w:rsid w:val="0085393D"/>
    <w:rsid w:val="00922A2B"/>
    <w:rsid w:val="00925641"/>
    <w:rsid w:val="009572F8"/>
    <w:rsid w:val="009F219B"/>
    <w:rsid w:val="00A72D4D"/>
    <w:rsid w:val="00A822AF"/>
    <w:rsid w:val="00AA3EAB"/>
    <w:rsid w:val="00AC2CE8"/>
    <w:rsid w:val="00AD0B1F"/>
    <w:rsid w:val="00AE3A00"/>
    <w:rsid w:val="00B04D95"/>
    <w:rsid w:val="00B67D55"/>
    <w:rsid w:val="00B77BDE"/>
    <w:rsid w:val="00B80743"/>
    <w:rsid w:val="00BA7BF9"/>
    <w:rsid w:val="00BF7761"/>
    <w:rsid w:val="00C159F8"/>
    <w:rsid w:val="00C318F3"/>
    <w:rsid w:val="00C326D2"/>
    <w:rsid w:val="00C334D5"/>
    <w:rsid w:val="00C43813"/>
    <w:rsid w:val="00C951DB"/>
    <w:rsid w:val="00CC17D0"/>
    <w:rsid w:val="00CC638A"/>
    <w:rsid w:val="00CF087C"/>
    <w:rsid w:val="00CF41F5"/>
    <w:rsid w:val="00D03464"/>
    <w:rsid w:val="00D11140"/>
    <w:rsid w:val="00D44AD5"/>
    <w:rsid w:val="00D456BB"/>
    <w:rsid w:val="00D64CEB"/>
    <w:rsid w:val="00D874F5"/>
    <w:rsid w:val="00D9469B"/>
    <w:rsid w:val="00D96712"/>
    <w:rsid w:val="00DA6526"/>
    <w:rsid w:val="00DA6673"/>
    <w:rsid w:val="00DF21E5"/>
    <w:rsid w:val="00E963D8"/>
    <w:rsid w:val="00F04A94"/>
    <w:rsid w:val="00F57354"/>
    <w:rsid w:val="00F71320"/>
    <w:rsid w:val="00F932F5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AEE52"/>
  <w15:docId w15:val="{F3ED73BA-FD30-497E-AC38-0F8596DE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925641"/>
    <w:pPr>
      <w:keepNext/>
      <w:numPr>
        <w:numId w:val="3"/>
      </w:numPr>
      <w:overflowPunct w:val="0"/>
      <w:autoSpaceDE w:val="0"/>
      <w:autoSpaceDN w:val="0"/>
      <w:adjustRightInd w:val="0"/>
      <w:spacing w:after="120"/>
      <w:jc w:val="center"/>
      <w:textAlignment w:val="baseline"/>
      <w:outlineLvl w:val="0"/>
    </w:pPr>
    <w:rPr>
      <w:b/>
      <w:kern w:val="32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C2C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3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4D5"/>
  </w:style>
  <w:style w:type="character" w:customStyle="1" w:styleId="CommentTextChar">
    <w:name w:val="Comment Text Char"/>
    <w:basedOn w:val="DefaultParagraphFont"/>
    <w:link w:val="CommentText"/>
    <w:uiPriority w:val="99"/>
    <w:rsid w:val="00C334D5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4D5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1Char">
    <w:name w:val="Heading 1 Char"/>
    <w:aliases w:val="H1 Char"/>
    <w:basedOn w:val="DefaultParagraphFont"/>
    <w:link w:val="Heading1"/>
    <w:rsid w:val="00925641"/>
    <w:rPr>
      <w:rFonts w:ascii="Times New Roman" w:eastAsia="Times New Roman" w:hAnsi="Times New Roman" w:cs="Times New Roman"/>
      <w:b/>
      <w:kern w:val="32"/>
      <w:sz w:val="24"/>
      <w:szCs w:val="24"/>
      <w:lang w:val="lv-LV" w:eastAsia="lv-LV"/>
    </w:rPr>
  </w:style>
  <w:style w:type="paragraph" w:styleId="BlockText">
    <w:name w:val="Block Text"/>
    <w:basedOn w:val="Normal"/>
    <w:rsid w:val="00925641"/>
    <w:pPr>
      <w:ind w:left="851" w:right="-58"/>
    </w:pPr>
    <w:rPr>
      <w:sz w:val="24"/>
      <w:lang w:eastAsia="en-US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B04D95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 Buka-Petroviča</cp:lastModifiedBy>
  <cp:revision>21</cp:revision>
  <cp:lastPrinted>2017-12-15T16:17:00Z</cp:lastPrinted>
  <dcterms:created xsi:type="dcterms:W3CDTF">2023-01-06T07:43:00Z</dcterms:created>
  <dcterms:modified xsi:type="dcterms:W3CDTF">2023-12-29T09:16:00Z</dcterms:modified>
</cp:coreProperties>
</file>