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48B2E" w14:textId="77777777" w:rsidR="00522927" w:rsidRPr="003F13EE" w:rsidRDefault="00522927" w:rsidP="00FE49E9">
      <w:pPr>
        <w:pStyle w:val="Tekstabloks"/>
        <w:tabs>
          <w:tab w:val="left" w:pos="0"/>
        </w:tabs>
        <w:ind w:left="0" w:right="-97"/>
        <w:jc w:val="right"/>
        <w:rPr>
          <w:sz w:val="20"/>
        </w:rPr>
      </w:pPr>
      <w:r w:rsidRPr="003F13EE">
        <w:rPr>
          <w:sz w:val="20"/>
        </w:rPr>
        <w:t xml:space="preserve"> APSTIPRINĀTS</w:t>
      </w:r>
    </w:p>
    <w:p w14:paraId="08EC1DC9" w14:textId="77777777" w:rsidR="00522927" w:rsidRPr="003F13EE" w:rsidRDefault="00522927" w:rsidP="00FE49E9">
      <w:pPr>
        <w:pStyle w:val="Tekstabloks"/>
        <w:ind w:left="0" w:right="-57"/>
        <w:jc w:val="right"/>
        <w:rPr>
          <w:sz w:val="20"/>
        </w:rPr>
      </w:pPr>
      <w:r w:rsidRPr="003F13EE">
        <w:rPr>
          <w:sz w:val="20"/>
        </w:rPr>
        <w:t>Ventspils brīvostas pārvaldes</w:t>
      </w:r>
    </w:p>
    <w:p w14:paraId="653F52BA" w14:textId="03C795D1" w:rsidR="00522927" w:rsidRPr="003F13EE" w:rsidRDefault="00533B3E" w:rsidP="00FE49E9">
      <w:pPr>
        <w:pStyle w:val="Tekstabloks"/>
        <w:ind w:left="0" w:right="-57"/>
        <w:jc w:val="right"/>
        <w:rPr>
          <w:sz w:val="20"/>
        </w:rPr>
      </w:pPr>
      <w:r w:rsidRPr="003F13EE">
        <w:rPr>
          <w:sz w:val="20"/>
        </w:rPr>
        <w:t>20</w:t>
      </w:r>
      <w:r w:rsidR="008A5C08" w:rsidRPr="003F13EE">
        <w:rPr>
          <w:sz w:val="20"/>
        </w:rPr>
        <w:t>2</w:t>
      </w:r>
      <w:r w:rsidR="00E02109">
        <w:rPr>
          <w:sz w:val="20"/>
        </w:rPr>
        <w:t>4</w:t>
      </w:r>
      <w:r w:rsidR="00596689" w:rsidRPr="003F13EE">
        <w:rPr>
          <w:sz w:val="20"/>
        </w:rPr>
        <w:t xml:space="preserve">.gada </w:t>
      </w:r>
      <w:r w:rsidR="0066602B">
        <w:rPr>
          <w:sz w:val="20"/>
        </w:rPr>
        <w:t>9.aprīļa</w:t>
      </w:r>
    </w:p>
    <w:p w14:paraId="495597F0" w14:textId="4DC9B2B1" w:rsidR="00522927" w:rsidRDefault="00522927" w:rsidP="00FE49E9">
      <w:pPr>
        <w:pStyle w:val="Tekstabloks"/>
        <w:ind w:left="0" w:right="-57"/>
        <w:jc w:val="right"/>
        <w:rPr>
          <w:sz w:val="20"/>
        </w:rPr>
      </w:pPr>
      <w:r w:rsidRPr="003F13EE">
        <w:rPr>
          <w:sz w:val="20"/>
        </w:rPr>
        <w:t>Iepirkumu komisijas sēdē</w:t>
      </w:r>
    </w:p>
    <w:p w14:paraId="4DD920EB" w14:textId="1DD0B170" w:rsidR="00346A9D" w:rsidRDefault="00346A9D" w:rsidP="00FE49E9">
      <w:pPr>
        <w:pStyle w:val="Tekstabloks"/>
        <w:ind w:left="0" w:right="-57"/>
        <w:jc w:val="right"/>
        <w:rPr>
          <w:sz w:val="20"/>
        </w:rPr>
      </w:pPr>
    </w:p>
    <w:p w14:paraId="73B2C161" w14:textId="77777777" w:rsidR="00522927" w:rsidRPr="003F13EE" w:rsidRDefault="00522927" w:rsidP="00FE49E9"/>
    <w:p w14:paraId="2BB1955C" w14:textId="77777777" w:rsidR="00522927" w:rsidRPr="003F13EE" w:rsidRDefault="00522927" w:rsidP="00FE49E9"/>
    <w:p w14:paraId="56BBAC48" w14:textId="77777777" w:rsidR="00522927" w:rsidRPr="003F13EE" w:rsidRDefault="00522927" w:rsidP="00FE49E9"/>
    <w:p w14:paraId="78CD3965" w14:textId="77777777" w:rsidR="003605F8" w:rsidRPr="003F13EE" w:rsidRDefault="003605F8" w:rsidP="00FE49E9">
      <w:pPr>
        <w:rPr>
          <w:lang w:eastAsia="en-US"/>
        </w:rPr>
      </w:pPr>
    </w:p>
    <w:p w14:paraId="2893771C" w14:textId="3C4D25D1" w:rsidR="008C70B7" w:rsidRPr="003F13EE" w:rsidRDefault="008C70B7" w:rsidP="00FE49E9">
      <w:pPr>
        <w:rPr>
          <w:lang w:eastAsia="en-US"/>
        </w:rPr>
      </w:pPr>
    </w:p>
    <w:p w14:paraId="76B0A90D" w14:textId="77777777" w:rsidR="008C70B7" w:rsidRPr="003F13EE" w:rsidRDefault="008C70B7" w:rsidP="00FE49E9">
      <w:pPr>
        <w:rPr>
          <w:lang w:eastAsia="en-US"/>
        </w:rPr>
      </w:pPr>
    </w:p>
    <w:p w14:paraId="246C2844" w14:textId="507B5316" w:rsidR="00522927" w:rsidRPr="003F13EE" w:rsidRDefault="00522927" w:rsidP="00FE49E9">
      <w:pPr>
        <w:ind w:right="-57"/>
        <w:jc w:val="center"/>
        <w:rPr>
          <w:b/>
          <w:sz w:val="48"/>
          <w:szCs w:val="48"/>
        </w:rPr>
      </w:pPr>
      <w:r w:rsidRPr="003F13EE">
        <w:rPr>
          <w:b/>
          <w:sz w:val="48"/>
          <w:szCs w:val="48"/>
        </w:rPr>
        <w:t xml:space="preserve">ATKLĀTĀ KONKURSA </w:t>
      </w:r>
    </w:p>
    <w:p w14:paraId="645182BB" w14:textId="20D3CFF7" w:rsidR="00522927" w:rsidRDefault="00522927" w:rsidP="00FE49E9">
      <w:pPr>
        <w:ind w:right="-57"/>
        <w:jc w:val="center"/>
        <w:rPr>
          <w:b/>
          <w:sz w:val="48"/>
          <w:szCs w:val="48"/>
        </w:rPr>
      </w:pPr>
    </w:p>
    <w:p w14:paraId="78DDEC14" w14:textId="74B6A1B1" w:rsidR="00B54110" w:rsidRDefault="00B54110" w:rsidP="00FE49E9">
      <w:pPr>
        <w:ind w:right="-57"/>
        <w:jc w:val="center"/>
        <w:rPr>
          <w:b/>
          <w:sz w:val="48"/>
          <w:szCs w:val="48"/>
        </w:rPr>
      </w:pPr>
    </w:p>
    <w:p w14:paraId="1D65E8D5" w14:textId="77777777" w:rsidR="00B54110" w:rsidRPr="003F13EE" w:rsidRDefault="00B54110" w:rsidP="00FE49E9">
      <w:pPr>
        <w:ind w:right="-57"/>
        <w:jc w:val="center"/>
        <w:rPr>
          <w:b/>
          <w:sz w:val="48"/>
          <w:szCs w:val="48"/>
        </w:rPr>
      </w:pPr>
    </w:p>
    <w:p w14:paraId="261136F6" w14:textId="7336DFEE" w:rsidR="00522927" w:rsidRPr="003F13EE" w:rsidRDefault="00E83E97" w:rsidP="00AB393B">
      <w:pPr>
        <w:ind w:right="-57"/>
        <w:jc w:val="center"/>
        <w:rPr>
          <w:b/>
          <w:sz w:val="44"/>
          <w:szCs w:val="48"/>
        </w:rPr>
      </w:pPr>
      <w:r w:rsidRPr="003F13EE">
        <w:rPr>
          <w:b/>
          <w:sz w:val="44"/>
          <w:szCs w:val="48"/>
        </w:rPr>
        <w:t>“</w:t>
      </w:r>
      <w:r w:rsidR="00B54110" w:rsidRPr="00B54110">
        <w:rPr>
          <w:b/>
          <w:sz w:val="44"/>
          <w:szCs w:val="48"/>
        </w:rPr>
        <w:t>Elektroenerģijas piegāde Ventspils brīvostas pārvaldes vajadzībām</w:t>
      </w:r>
      <w:r w:rsidR="008A5C08" w:rsidRPr="003F13EE">
        <w:rPr>
          <w:b/>
          <w:sz w:val="44"/>
          <w:szCs w:val="48"/>
        </w:rPr>
        <w:t>”</w:t>
      </w:r>
    </w:p>
    <w:p w14:paraId="7D763043" w14:textId="0773D702" w:rsidR="00AD34DA" w:rsidRPr="003F13EE" w:rsidRDefault="00AD34DA" w:rsidP="00FE49E9">
      <w:pPr>
        <w:ind w:right="-57"/>
        <w:jc w:val="center"/>
        <w:rPr>
          <w:b/>
          <w:sz w:val="44"/>
          <w:szCs w:val="44"/>
        </w:rPr>
      </w:pPr>
    </w:p>
    <w:p w14:paraId="3ED02AD1" w14:textId="77777777" w:rsidR="005A5CCE" w:rsidRDefault="005A5CCE" w:rsidP="00FE49E9">
      <w:pPr>
        <w:ind w:right="-57"/>
        <w:jc w:val="center"/>
        <w:rPr>
          <w:b/>
          <w:sz w:val="36"/>
          <w:szCs w:val="48"/>
        </w:rPr>
      </w:pPr>
    </w:p>
    <w:p w14:paraId="607219B5" w14:textId="77777777" w:rsidR="005A5CCE" w:rsidRDefault="005A5CCE" w:rsidP="00FE49E9">
      <w:pPr>
        <w:ind w:right="-57"/>
        <w:jc w:val="center"/>
        <w:rPr>
          <w:b/>
          <w:sz w:val="36"/>
          <w:szCs w:val="48"/>
        </w:rPr>
      </w:pPr>
    </w:p>
    <w:p w14:paraId="7296A876" w14:textId="53077721" w:rsidR="00522927" w:rsidRPr="003F13EE" w:rsidRDefault="00522927" w:rsidP="00FE49E9">
      <w:pPr>
        <w:ind w:right="-57"/>
        <w:jc w:val="center"/>
        <w:rPr>
          <w:b/>
          <w:sz w:val="36"/>
          <w:szCs w:val="48"/>
        </w:rPr>
      </w:pPr>
      <w:r w:rsidRPr="003F13EE">
        <w:rPr>
          <w:b/>
          <w:sz w:val="36"/>
          <w:szCs w:val="48"/>
        </w:rPr>
        <w:t xml:space="preserve">iepirkuma identifikācijas </w:t>
      </w:r>
    </w:p>
    <w:p w14:paraId="18C9B98B" w14:textId="69A32705" w:rsidR="00522927" w:rsidRPr="003F13EE" w:rsidRDefault="00522927" w:rsidP="00FE49E9">
      <w:pPr>
        <w:ind w:right="-57"/>
        <w:jc w:val="center"/>
        <w:rPr>
          <w:b/>
          <w:sz w:val="36"/>
          <w:szCs w:val="48"/>
        </w:rPr>
      </w:pPr>
      <w:r w:rsidRPr="003F13EE">
        <w:rPr>
          <w:b/>
          <w:sz w:val="36"/>
          <w:szCs w:val="48"/>
        </w:rPr>
        <w:t xml:space="preserve">Nr. VBOP </w:t>
      </w:r>
      <w:r w:rsidR="0050404B" w:rsidRPr="003F13EE">
        <w:rPr>
          <w:b/>
          <w:sz w:val="36"/>
          <w:szCs w:val="48"/>
        </w:rPr>
        <w:t>20</w:t>
      </w:r>
      <w:r w:rsidR="008A5C08" w:rsidRPr="003F13EE">
        <w:rPr>
          <w:b/>
          <w:sz w:val="36"/>
          <w:szCs w:val="48"/>
        </w:rPr>
        <w:t>2</w:t>
      </w:r>
      <w:r w:rsidR="002B78BD">
        <w:rPr>
          <w:b/>
          <w:sz w:val="36"/>
          <w:szCs w:val="48"/>
        </w:rPr>
        <w:t>4</w:t>
      </w:r>
      <w:r w:rsidR="001977BD" w:rsidRPr="003F13EE">
        <w:rPr>
          <w:b/>
          <w:sz w:val="36"/>
          <w:szCs w:val="48"/>
        </w:rPr>
        <w:t>/</w:t>
      </w:r>
      <w:r w:rsidR="00B54110">
        <w:rPr>
          <w:b/>
          <w:sz w:val="36"/>
          <w:szCs w:val="48"/>
        </w:rPr>
        <w:t>2</w:t>
      </w:r>
      <w:r w:rsidR="002B78BD">
        <w:rPr>
          <w:b/>
          <w:sz w:val="36"/>
          <w:szCs w:val="48"/>
        </w:rPr>
        <w:t>0</w:t>
      </w:r>
    </w:p>
    <w:p w14:paraId="0DDFDAF2" w14:textId="77777777" w:rsidR="00522927" w:rsidRPr="003F13EE" w:rsidRDefault="00522927" w:rsidP="00FE49E9">
      <w:pPr>
        <w:ind w:right="-57"/>
        <w:rPr>
          <w:sz w:val="48"/>
          <w:szCs w:val="48"/>
        </w:rPr>
      </w:pPr>
    </w:p>
    <w:p w14:paraId="5FDF3A66" w14:textId="757CE3D5" w:rsidR="00522927" w:rsidRPr="003F13EE" w:rsidRDefault="00522927" w:rsidP="00FE49E9">
      <w:pPr>
        <w:ind w:right="-57"/>
        <w:jc w:val="center"/>
        <w:rPr>
          <w:b/>
          <w:sz w:val="24"/>
          <w:szCs w:val="24"/>
        </w:rPr>
      </w:pPr>
    </w:p>
    <w:p w14:paraId="3A02EA37" w14:textId="77777777" w:rsidR="00AF6221" w:rsidRPr="003F13EE" w:rsidRDefault="00AF6221" w:rsidP="00FE49E9">
      <w:pPr>
        <w:ind w:right="-57"/>
        <w:rPr>
          <w:sz w:val="24"/>
          <w:szCs w:val="24"/>
        </w:rPr>
      </w:pPr>
    </w:p>
    <w:p w14:paraId="1CE01FF7" w14:textId="533D5132" w:rsidR="00522927" w:rsidRPr="003F13EE" w:rsidRDefault="00522927" w:rsidP="00FE49E9">
      <w:pPr>
        <w:ind w:right="-57"/>
        <w:rPr>
          <w:sz w:val="24"/>
          <w:szCs w:val="24"/>
        </w:rPr>
      </w:pPr>
    </w:p>
    <w:p w14:paraId="7260DDE0" w14:textId="092CDE1A" w:rsidR="00295F56" w:rsidRPr="003F13EE" w:rsidRDefault="00295F56" w:rsidP="00FE49E9">
      <w:pPr>
        <w:ind w:right="-57"/>
        <w:rPr>
          <w:sz w:val="24"/>
          <w:szCs w:val="24"/>
        </w:rPr>
      </w:pPr>
    </w:p>
    <w:p w14:paraId="4906F75C" w14:textId="24EF577B" w:rsidR="00295F56" w:rsidRDefault="00295F56" w:rsidP="00FE49E9">
      <w:pPr>
        <w:ind w:right="-57"/>
        <w:rPr>
          <w:sz w:val="24"/>
          <w:szCs w:val="24"/>
        </w:rPr>
      </w:pPr>
    </w:p>
    <w:p w14:paraId="0CFBBF43" w14:textId="30E51BF2" w:rsidR="00B54110" w:rsidRDefault="00B54110" w:rsidP="00FE49E9">
      <w:pPr>
        <w:ind w:right="-57"/>
        <w:rPr>
          <w:sz w:val="24"/>
          <w:szCs w:val="24"/>
        </w:rPr>
      </w:pPr>
    </w:p>
    <w:p w14:paraId="0E1ACBDD" w14:textId="350B86DF" w:rsidR="00B54110" w:rsidRDefault="00B54110" w:rsidP="00FE49E9">
      <w:pPr>
        <w:ind w:right="-57"/>
        <w:rPr>
          <w:sz w:val="24"/>
          <w:szCs w:val="24"/>
        </w:rPr>
      </w:pPr>
    </w:p>
    <w:p w14:paraId="1641EB96" w14:textId="79F79369" w:rsidR="00B54110" w:rsidRDefault="00B54110" w:rsidP="00FE49E9">
      <w:pPr>
        <w:ind w:right="-57"/>
        <w:rPr>
          <w:sz w:val="24"/>
          <w:szCs w:val="24"/>
        </w:rPr>
      </w:pPr>
    </w:p>
    <w:p w14:paraId="29DF0CA5" w14:textId="6CF4E630" w:rsidR="00B54110" w:rsidRDefault="00B54110" w:rsidP="00FE49E9">
      <w:pPr>
        <w:ind w:right="-57"/>
        <w:rPr>
          <w:sz w:val="24"/>
          <w:szCs w:val="24"/>
        </w:rPr>
      </w:pPr>
    </w:p>
    <w:p w14:paraId="0A2FADE3" w14:textId="622E870C" w:rsidR="00B54110" w:rsidRDefault="00B54110" w:rsidP="00FE49E9">
      <w:pPr>
        <w:ind w:right="-57"/>
        <w:rPr>
          <w:sz w:val="24"/>
          <w:szCs w:val="24"/>
        </w:rPr>
      </w:pPr>
    </w:p>
    <w:p w14:paraId="2DFFD04C" w14:textId="49E6AD87" w:rsidR="00B54110" w:rsidRDefault="00B54110" w:rsidP="00FE49E9">
      <w:pPr>
        <w:ind w:right="-57"/>
        <w:rPr>
          <w:sz w:val="24"/>
          <w:szCs w:val="24"/>
        </w:rPr>
      </w:pPr>
    </w:p>
    <w:p w14:paraId="319BFD8B" w14:textId="485A8DBE" w:rsidR="00B54110" w:rsidRDefault="00B54110" w:rsidP="00FE49E9">
      <w:pPr>
        <w:ind w:right="-57"/>
        <w:rPr>
          <w:sz w:val="24"/>
          <w:szCs w:val="24"/>
        </w:rPr>
      </w:pPr>
    </w:p>
    <w:p w14:paraId="54FCA077" w14:textId="7AA4EB64" w:rsidR="00B54110" w:rsidRDefault="00B54110" w:rsidP="00FE49E9">
      <w:pPr>
        <w:ind w:right="-57"/>
        <w:rPr>
          <w:sz w:val="24"/>
          <w:szCs w:val="24"/>
        </w:rPr>
      </w:pPr>
    </w:p>
    <w:p w14:paraId="23E74654" w14:textId="7A81C6AD" w:rsidR="00B54110" w:rsidRDefault="00B54110" w:rsidP="00FE49E9">
      <w:pPr>
        <w:ind w:right="-57"/>
        <w:rPr>
          <w:sz w:val="24"/>
          <w:szCs w:val="24"/>
        </w:rPr>
      </w:pPr>
    </w:p>
    <w:p w14:paraId="5FAFC399" w14:textId="74EF9C05" w:rsidR="00B54110" w:rsidRDefault="00B54110" w:rsidP="00FE49E9">
      <w:pPr>
        <w:ind w:right="-57"/>
        <w:rPr>
          <w:sz w:val="24"/>
          <w:szCs w:val="24"/>
        </w:rPr>
      </w:pPr>
    </w:p>
    <w:p w14:paraId="27416B0C" w14:textId="13B46F53" w:rsidR="00B54110" w:rsidRDefault="00B54110" w:rsidP="00FE49E9">
      <w:pPr>
        <w:ind w:right="-57"/>
        <w:rPr>
          <w:sz w:val="24"/>
          <w:szCs w:val="24"/>
        </w:rPr>
      </w:pPr>
    </w:p>
    <w:p w14:paraId="0C1F6CF7" w14:textId="2CA400D8" w:rsidR="00B54110" w:rsidRDefault="00B54110" w:rsidP="00FE49E9">
      <w:pPr>
        <w:ind w:right="-57"/>
        <w:rPr>
          <w:sz w:val="24"/>
          <w:szCs w:val="24"/>
        </w:rPr>
      </w:pPr>
    </w:p>
    <w:p w14:paraId="2AC13264" w14:textId="50B6EA96" w:rsidR="00B54110" w:rsidRDefault="00B54110" w:rsidP="00FE49E9">
      <w:pPr>
        <w:ind w:right="-57"/>
        <w:rPr>
          <w:sz w:val="24"/>
          <w:szCs w:val="24"/>
        </w:rPr>
      </w:pPr>
    </w:p>
    <w:p w14:paraId="1452688B" w14:textId="38814D20" w:rsidR="00B54110" w:rsidRDefault="00B54110" w:rsidP="00FE49E9">
      <w:pPr>
        <w:ind w:right="-57"/>
        <w:rPr>
          <w:sz w:val="24"/>
          <w:szCs w:val="24"/>
        </w:rPr>
      </w:pPr>
    </w:p>
    <w:p w14:paraId="3BD446C9" w14:textId="77777777" w:rsidR="00A5699B" w:rsidRPr="003F13EE" w:rsidRDefault="00A5699B" w:rsidP="00FE49E9">
      <w:pPr>
        <w:ind w:right="-57"/>
        <w:jc w:val="center"/>
        <w:rPr>
          <w:b/>
          <w:sz w:val="32"/>
          <w:szCs w:val="32"/>
        </w:rPr>
      </w:pPr>
      <w:r w:rsidRPr="003F13EE">
        <w:rPr>
          <w:b/>
          <w:sz w:val="32"/>
          <w:szCs w:val="32"/>
        </w:rPr>
        <w:t>Ventspils</w:t>
      </w:r>
      <w:r w:rsidR="00522927" w:rsidRPr="003F13EE">
        <w:rPr>
          <w:b/>
          <w:sz w:val="32"/>
          <w:szCs w:val="32"/>
        </w:rPr>
        <w:t xml:space="preserve"> </w:t>
      </w:r>
    </w:p>
    <w:p w14:paraId="5D37145B" w14:textId="76517D6B" w:rsidR="00522927" w:rsidRDefault="009C02D4" w:rsidP="00FE49E9">
      <w:pPr>
        <w:ind w:right="-57"/>
        <w:jc w:val="center"/>
        <w:rPr>
          <w:b/>
          <w:sz w:val="32"/>
          <w:szCs w:val="32"/>
        </w:rPr>
      </w:pPr>
      <w:r w:rsidRPr="003F13EE">
        <w:rPr>
          <w:b/>
          <w:sz w:val="32"/>
          <w:szCs w:val="32"/>
        </w:rPr>
        <w:t>20</w:t>
      </w:r>
      <w:r w:rsidR="008A5C08" w:rsidRPr="003F13EE">
        <w:rPr>
          <w:b/>
          <w:sz w:val="32"/>
          <w:szCs w:val="32"/>
        </w:rPr>
        <w:t>2</w:t>
      </w:r>
      <w:r w:rsidR="002B78BD">
        <w:rPr>
          <w:b/>
          <w:sz w:val="32"/>
          <w:szCs w:val="32"/>
        </w:rPr>
        <w:t>4</w:t>
      </w:r>
      <w:r w:rsidR="00522927" w:rsidRPr="003F13EE">
        <w:rPr>
          <w:b/>
          <w:sz w:val="32"/>
          <w:szCs w:val="32"/>
        </w:rPr>
        <w:t>.gads</w:t>
      </w:r>
    </w:p>
    <w:p w14:paraId="6FC2F2F3" w14:textId="77777777" w:rsidR="00B54110" w:rsidRDefault="00B54110" w:rsidP="00FE49E9">
      <w:pPr>
        <w:ind w:right="-57"/>
        <w:jc w:val="center"/>
        <w:rPr>
          <w:b/>
          <w:sz w:val="32"/>
          <w:szCs w:val="32"/>
        </w:rPr>
        <w:sectPr w:rsidR="00B54110" w:rsidSect="00AF1C98">
          <w:headerReference w:type="even" r:id="rId8"/>
          <w:headerReference w:type="default" r:id="rId9"/>
          <w:footerReference w:type="even" r:id="rId10"/>
          <w:footerReference w:type="default" r:id="rId11"/>
          <w:pgSz w:w="11906" w:h="16838"/>
          <w:pgMar w:top="1134" w:right="1134" w:bottom="1134" w:left="1418" w:header="720" w:footer="720" w:gutter="0"/>
          <w:cols w:space="720"/>
          <w:titlePg/>
          <w:docGrid w:linePitch="272"/>
        </w:sectPr>
      </w:pPr>
    </w:p>
    <w:sdt>
      <w:sdtPr>
        <w:rPr>
          <w:rFonts w:ascii="Times New Roman" w:eastAsia="Times New Roman" w:hAnsi="Times New Roman" w:cs="Times New Roman"/>
          <w:color w:val="auto"/>
          <w:sz w:val="20"/>
          <w:szCs w:val="20"/>
          <w:lang w:val="lv-LV" w:eastAsia="lv-LV"/>
        </w:rPr>
        <w:id w:val="-1490946258"/>
        <w:docPartObj>
          <w:docPartGallery w:val="Table of Contents"/>
          <w:docPartUnique/>
        </w:docPartObj>
      </w:sdtPr>
      <w:sdtEndPr>
        <w:rPr>
          <w:b/>
          <w:bCs/>
          <w:noProof/>
        </w:rPr>
      </w:sdtEndPr>
      <w:sdtContent>
        <w:p w14:paraId="04B384FC" w14:textId="15EBA704" w:rsidR="003E4B2D" w:rsidRPr="003F13EE" w:rsidRDefault="003E4B2D" w:rsidP="003E4B2D">
          <w:pPr>
            <w:pStyle w:val="Saturardtjavirsraksts"/>
            <w:jc w:val="center"/>
            <w:rPr>
              <w:rFonts w:ascii="Times New Roman" w:hAnsi="Times New Roman" w:cs="Times New Roman"/>
              <w:b/>
              <w:color w:val="auto"/>
            </w:rPr>
          </w:pPr>
          <w:r w:rsidRPr="003F13EE">
            <w:rPr>
              <w:rFonts w:ascii="Times New Roman" w:hAnsi="Times New Roman" w:cs="Times New Roman"/>
              <w:b/>
              <w:color w:val="auto"/>
            </w:rPr>
            <w:t>SATURS</w:t>
          </w:r>
        </w:p>
        <w:p w14:paraId="4AF985D9" w14:textId="74D6B88C" w:rsidR="00033A60" w:rsidRDefault="003E4B2D">
          <w:pPr>
            <w:pStyle w:val="Saturs1"/>
            <w:rPr>
              <w:rFonts w:asciiTheme="minorHAnsi" w:eastAsiaTheme="minorEastAsia" w:hAnsiTheme="minorHAnsi" w:cstheme="minorBidi"/>
              <w:noProof/>
              <w:kern w:val="2"/>
              <w:sz w:val="24"/>
              <w:szCs w:val="24"/>
              <w14:ligatures w14:val="standardContextual"/>
            </w:rPr>
          </w:pPr>
          <w:r w:rsidRPr="003F13EE">
            <w:rPr>
              <w:b/>
              <w:bCs/>
              <w:noProof/>
            </w:rPr>
            <w:fldChar w:fldCharType="begin"/>
          </w:r>
          <w:r w:rsidRPr="003F13EE">
            <w:rPr>
              <w:b/>
              <w:bCs/>
              <w:noProof/>
            </w:rPr>
            <w:instrText xml:space="preserve"> TOC \o "1-3" \h \z \u </w:instrText>
          </w:r>
          <w:r w:rsidRPr="003F13EE">
            <w:rPr>
              <w:b/>
              <w:bCs/>
              <w:noProof/>
            </w:rPr>
            <w:fldChar w:fldCharType="separate"/>
          </w:r>
          <w:hyperlink w:anchor="_Toc163733097" w:history="1">
            <w:r w:rsidR="00033A60" w:rsidRPr="004B78F8">
              <w:rPr>
                <w:rStyle w:val="Hipersaite"/>
                <w:noProof/>
              </w:rPr>
              <w:t>1.</w:t>
            </w:r>
            <w:r w:rsidR="00033A60">
              <w:rPr>
                <w:rFonts w:asciiTheme="minorHAnsi" w:eastAsiaTheme="minorEastAsia" w:hAnsiTheme="minorHAnsi" w:cstheme="minorBidi"/>
                <w:noProof/>
                <w:kern w:val="2"/>
                <w:sz w:val="24"/>
                <w:szCs w:val="24"/>
                <w14:ligatures w14:val="standardContextual"/>
              </w:rPr>
              <w:tab/>
            </w:r>
            <w:r w:rsidR="00033A60" w:rsidRPr="004B78F8">
              <w:rPr>
                <w:rStyle w:val="Hipersaite"/>
                <w:noProof/>
              </w:rPr>
              <w:t>VISPĀRĪGĀ INFORMĀCIJA</w:t>
            </w:r>
            <w:r w:rsidR="00033A60">
              <w:rPr>
                <w:noProof/>
                <w:webHidden/>
              </w:rPr>
              <w:tab/>
            </w:r>
            <w:r w:rsidR="00033A60">
              <w:rPr>
                <w:noProof/>
                <w:webHidden/>
              </w:rPr>
              <w:fldChar w:fldCharType="begin"/>
            </w:r>
            <w:r w:rsidR="00033A60">
              <w:rPr>
                <w:noProof/>
                <w:webHidden/>
              </w:rPr>
              <w:instrText xml:space="preserve"> PAGEREF _Toc163733097 \h </w:instrText>
            </w:r>
            <w:r w:rsidR="00033A60">
              <w:rPr>
                <w:noProof/>
                <w:webHidden/>
              </w:rPr>
            </w:r>
            <w:r w:rsidR="00033A60">
              <w:rPr>
                <w:noProof/>
                <w:webHidden/>
              </w:rPr>
              <w:fldChar w:fldCharType="separate"/>
            </w:r>
            <w:r w:rsidR="001C7646">
              <w:rPr>
                <w:noProof/>
                <w:webHidden/>
              </w:rPr>
              <w:t>3</w:t>
            </w:r>
            <w:r w:rsidR="00033A60">
              <w:rPr>
                <w:noProof/>
                <w:webHidden/>
              </w:rPr>
              <w:fldChar w:fldCharType="end"/>
            </w:r>
          </w:hyperlink>
        </w:p>
        <w:p w14:paraId="6190B48A" w14:textId="2A1D7FA2" w:rsidR="00033A60" w:rsidRDefault="00000000">
          <w:pPr>
            <w:pStyle w:val="Saturs1"/>
            <w:rPr>
              <w:rFonts w:asciiTheme="minorHAnsi" w:eastAsiaTheme="minorEastAsia" w:hAnsiTheme="minorHAnsi" w:cstheme="minorBidi"/>
              <w:noProof/>
              <w:kern w:val="2"/>
              <w:sz w:val="24"/>
              <w:szCs w:val="24"/>
              <w14:ligatures w14:val="standardContextual"/>
            </w:rPr>
          </w:pPr>
          <w:hyperlink w:anchor="_Toc163733098" w:history="1">
            <w:r w:rsidR="00033A60" w:rsidRPr="004B78F8">
              <w:rPr>
                <w:rStyle w:val="Hipersaite"/>
                <w:noProof/>
              </w:rPr>
              <w:t>2.</w:t>
            </w:r>
            <w:r w:rsidR="00033A60">
              <w:rPr>
                <w:rFonts w:asciiTheme="minorHAnsi" w:eastAsiaTheme="minorEastAsia" w:hAnsiTheme="minorHAnsi" w:cstheme="minorBidi"/>
                <w:noProof/>
                <w:kern w:val="2"/>
                <w:sz w:val="24"/>
                <w:szCs w:val="24"/>
                <w14:ligatures w14:val="standardContextual"/>
              </w:rPr>
              <w:tab/>
            </w:r>
            <w:r w:rsidR="00033A60" w:rsidRPr="004B78F8">
              <w:rPr>
                <w:rStyle w:val="Hipersaite"/>
                <w:noProof/>
              </w:rPr>
              <w:t>INFORMĀCIJA PAR IEPIRKUMA PRIEKŠMETU</w:t>
            </w:r>
            <w:r w:rsidR="00033A60">
              <w:rPr>
                <w:noProof/>
                <w:webHidden/>
              </w:rPr>
              <w:tab/>
            </w:r>
            <w:r w:rsidR="00033A60">
              <w:rPr>
                <w:noProof/>
                <w:webHidden/>
              </w:rPr>
              <w:fldChar w:fldCharType="begin"/>
            </w:r>
            <w:r w:rsidR="00033A60">
              <w:rPr>
                <w:noProof/>
                <w:webHidden/>
              </w:rPr>
              <w:instrText xml:space="preserve"> PAGEREF _Toc163733098 \h </w:instrText>
            </w:r>
            <w:r w:rsidR="00033A60">
              <w:rPr>
                <w:noProof/>
                <w:webHidden/>
              </w:rPr>
            </w:r>
            <w:r w:rsidR="00033A60">
              <w:rPr>
                <w:noProof/>
                <w:webHidden/>
              </w:rPr>
              <w:fldChar w:fldCharType="separate"/>
            </w:r>
            <w:r w:rsidR="001C7646">
              <w:rPr>
                <w:noProof/>
                <w:webHidden/>
              </w:rPr>
              <w:t>3</w:t>
            </w:r>
            <w:r w:rsidR="00033A60">
              <w:rPr>
                <w:noProof/>
                <w:webHidden/>
              </w:rPr>
              <w:fldChar w:fldCharType="end"/>
            </w:r>
          </w:hyperlink>
        </w:p>
        <w:p w14:paraId="076B02C1" w14:textId="6E8589DA" w:rsidR="00033A60" w:rsidRDefault="00000000">
          <w:pPr>
            <w:pStyle w:val="Saturs1"/>
            <w:rPr>
              <w:rFonts w:asciiTheme="minorHAnsi" w:eastAsiaTheme="minorEastAsia" w:hAnsiTheme="minorHAnsi" w:cstheme="minorBidi"/>
              <w:noProof/>
              <w:kern w:val="2"/>
              <w:sz w:val="24"/>
              <w:szCs w:val="24"/>
              <w14:ligatures w14:val="standardContextual"/>
            </w:rPr>
          </w:pPr>
          <w:hyperlink w:anchor="_Toc163733099" w:history="1">
            <w:r w:rsidR="00033A60" w:rsidRPr="004B78F8">
              <w:rPr>
                <w:rStyle w:val="Hipersaite"/>
                <w:noProof/>
              </w:rPr>
              <w:t>3.</w:t>
            </w:r>
            <w:r w:rsidR="00033A60">
              <w:rPr>
                <w:rFonts w:asciiTheme="minorHAnsi" w:eastAsiaTheme="minorEastAsia" w:hAnsiTheme="minorHAnsi" w:cstheme="minorBidi"/>
                <w:noProof/>
                <w:kern w:val="2"/>
                <w:sz w:val="24"/>
                <w:szCs w:val="24"/>
                <w14:ligatures w14:val="standardContextual"/>
              </w:rPr>
              <w:tab/>
            </w:r>
            <w:r w:rsidR="00033A60" w:rsidRPr="004B78F8">
              <w:rPr>
                <w:rStyle w:val="Hipersaite"/>
                <w:noProof/>
              </w:rPr>
              <w:t>IEPIRKUMA PROCEDŪRAS DOKUMENTI</w:t>
            </w:r>
            <w:r w:rsidR="00033A60">
              <w:rPr>
                <w:noProof/>
                <w:webHidden/>
              </w:rPr>
              <w:tab/>
            </w:r>
            <w:r w:rsidR="00033A60">
              <w:rPr>
                <w:noProof/>
                <w:webHidden/>
              </w:rPr>
              <w:fldChar w:fldCharType="begin"/>
            </w:r>
            <w:r w:rsidR="00033A60">
              <w:rPr>
                <w:noProof/>
                <w:webHidden/>
              </w:rPr>
              <w:instrText xml:space="preserve"> PAGEREF _Toc163733099 \h </w:instrText>
            </w:r>
            <w:r w:rsidR="00033A60">
              <w:rPr>
                <w:noProof/>
                <w:webHidden/>
              </w:rPr>
            </w:r>
            <w:r w:rsidR="00033A60">
              <w:rPr>
                <w:noProof/>
                <w:webHidden/>
              </w:rPr>
              <w:fldChar w:fldCharType="separate"/>
            </w:r>
            <w:r w:rsidR="001C7646">
              <w:rPr>
                <w:noProof/>
                <w:webHidden/>
              </w:rPr>
              <w:t>4</w:t>
            </w:r>
            <w:r w:rsidR="00033A60">
              <w:rPr>
                <w:noProof/>
                <w:webHidden/>
              </w:rPr>
              <w:fldChar w:fldCharType="end"/>
            </w:r>
          </w:hyperlink>
        </w:p>
        <w:p w14:paraId="2F5559D1" w14:textId="44348294" w:rsidR="00033A60" w:rsidRDefault="00000000">
          <w:pPr>
            <w:pStyle w:val="Saturs1"/>
            <w:rPr>
              <w:rFonts w:asciiTheme="minorHAnsi" w:eastAsiaTheme="minorEastAsia" w:hAnsiTheme="minorHAnsi" w:cstheme="minorBidi"/>
              <w:noProof/>
              <w:kern w:val="2"/>
              <w:sz w:val="24"/>
              <w:szCs w:val="24"/>
              <w14:ligatures w14:val="standardContextual"/>
            </w:rPr>
          </w:pPr>
          <w:hyperlink w:anchor="_Toc163733100" w:history="1">
            <w:r w:rsidR="00033A60" w:rsidRPr="004B78F8">
              <w:rPr>
                <w:rStyle w:val="Hipersaite"/>
                <w:noProof/>
              </w:rPr>
              <w:t>4.</w:t>
            </w:r>
            <w:r w:rsidR="00033A60">
              <w:rPr>
                <w:rFonts w:asciiTheme="minorHAnsi" w:eastAsiaTheme="minorEastAsia" w:hAnsiTheme="minorHAnsi" w:cstheme="minorBidi"/>
                <w:noProof/>
                <w:kern w:val="2"/>
                <w:sz w:val="24"/>
                <w:szCs w:val="24"/>
                <w14:ligatures w14:val="standardContextual"/>
              </w:rPr>
              <w:tab/>
            </w:r>
            <w:r w:rsidR="00033A60" w:rsidRPr="004B78F8">
              <w:rPr>
                <w:rStyle w:val="Hipersaite"/>
                <w:noProof/>
              </w:rPr>
              <w:t>PIEDĀVĀJUMA NODROŠINĀJUMS</w:t>
            </w:r>
            <w:r w:rsidR="00033A60">
              <w:rPr>
                <w:noProof/>
                <w:webHidden/>
              </w:rPr>
              <w:tab/>
            </w:r>
            <w:r w:rsidR="00033A60">
              <w:rPr>
                <w:noProof/>
                <w:webHidden/>
              </w:rPr>
              <w:fldChar w:fldCharType="begin"/>
            </w:r>
            <w:r w:rsidR="00033A60">
              <w:rPr>
                <w:noProof/>
                <w:webHidden/>
              </w:rPr>
              <w:instrText xml:space="preserve"> PAGEREF _Toc163733100 \h </w:instrText>
            </w:r>
            <w:r w:rsidR="00033A60">
              <w:rPr>
                <w:noProof/>
                <w:webHidden/>
              </w:rPr>
            </w:r>
            <w:r w:rsidR="00033A60">
              <w:rPr>
                <w:noProof/>
                <w:webHidden/>
              </w:rPr>
              <w:fldChar w:fldCharType="separate"/>
            </w:r>
            <w:r w:rsidR="001C7646">
              <w:rPr>
                <w:noProof/>
                <w:webHidden/>
              </w:rPr>
              <w:t>4</w:t>
            </w:r>
            <w:r w:rsidR="00033A60">
              <w:rPr>
                <w:noProof/>
                <w:webHidden/>
              </w:rPr>
              <w:fldChar w:fldCharType="end"/>
            </w:r>
          </w:hyperlink>
        </w:p>
        <w:p w14:paraId="78636723" w14:textId="2216AFED" w:rsidR="00033A60" w:rsidRDefault="00000000">
          <w:pPr>
            <w:pStyle w:val="Saturs1"/>
            <w:rPr>
              <w:rFonts w:asciiTheme="minorHAnsi" w:eastAsiaTheme="minorEastAsia" w:hAnsiTheme="minorHAnsi" w:cstheme="minorBidi"/>
              <w:noProof/>
              <w:kern w:val="2"/>
              <w:sz w:val="24"/>
              <w:szCs w:val="24"/>
              <w14:ligatures w14:val="standardContextual"/>
            </w:rPr>
          </w:pPr>
          <w:hyperlink w:anchor="_Toc163733101" w:history="1">
            <w:r w:rsidR="00033A60" w:rsidRPr="004B78F8">
              <w:rPr>
                <w:rStyle w:val="Hipersaite"/>
                <w:noProof/>
              </w:rPr>
              <w:t>5.</w:t>
            </w:r>
            <w:r w:rsidR="00033A60">
              <w:rPr>
                <w:rFonts w:asciiTheme="minorHAnsi" w:eastAsiaTheme="minorEastAsia" w:hAnsiTheme="minorHAnsi" w:cstheme="minorBidi"/>
                <w:noProof/>
                <w:kern w:val="2"/>
                <w:sz w:val="24"/>
                <w:szCs w:val="24"/>
                <w14:ligatures w14:val="standardContextual"/>
              </w:rPr>
              <w:tab/>
            </w:r>
            <w:r w:rsidR="00033A60" w:rsidRPr="004B78F8">
              <w:rPr>
                <w:rStyle w:val="Hipersaite"/>
                <w:noProof/>
              </w:rPr>
              <w:t>DALĪBAS NOSACĪJUMI IEPIRKUMA PROCEDŪRĀ</w:t>
            </w:r>
            <w:r w:rsidR="00033A60">
              <w:rPr>
                <w:noProof/>
                <w:webHidden/>
              </w:rPr>
              <w:tab/>
            </w:r>
            <w:r w:rsidR="00033A60">
              <w:rPr>
                <w:noProof/>
                <w:webHidden/>
              </w:rPr>
              <w:fldChar w:fldCharType="begin"/>
            </w:r>
            <w:r w:rsidR="00033A60">
              <w:rPr>
                <w:noProof/>
                <w:webHidden/>
              </w:rPr>
              <w:instrText xml:space="preserve"> PAGEREF _Toc163733101 \h </w:instrText>
            </w:r>
            <w:r w:rsidR="00033A60">
              <w:rPr>
                <w:noProof/>
                <w:webHidden/>
              </w:rPr>
            </w:r>
            <w:r w:rsidR="00033A60">
              <w:rPr>
                <w:noProof/>
                <w:webHidden/>
              </w:rPr>
              <w:fldChar w:fldCharType="separate"/>
            </w:r>
            <w:r w:rsidR="001C7646">
              <w:rPr>
                <w:noProof/>
                <w:webHidden/>
              </w:rPr>
              <w:t>5</w:t>
            </w:r>
            <w:r w:rsidR="00033A60">
              <w:rPr>
                <w:noProof/>
                <w:webHidden/>
              </w:rPr>
              <w:fldChar w:fldCharType="end"/>
            </w:r>
          </w:hyperlink>
        </w:p>
        <w:p w14:paraId="18789D1B" w14:textId="64544D5B" w:rsidR="00033A60" w:rsidRDefault="00000000">
          <w:pPr>
            <w:pStyle w:val="Saturs1"/>
            <w:rPr>
              <w:rFonts w:asciiTheme="minorHAnsi" w:eastAsiaTheme="minorEastAsia" w:hAnsiTheme="minorHAnsi" w:cstheme="minorBidi"/>
              <w:noProof/>
              <w:kern w:val="2"/>
              <w:sz w:val="24"/>
              <w:szCs w:val="24"/>
              <w14:ligatures w14:val="standardContextual"/>
            </w:rPr>
          </w:pPr>
          <w:hyperlink w:anchor="_Toc163733102" w:history="1">
            <w:r w:rsidR="00033A60" w:rsidRPr="004B78F8">
              <w:rPr>
                <w:rStyle w:val="Hipersaite"/>
                <w:noProof/>
              </w:rPr>
              <w:t>6.</w:t>
            </w:r>
            <w:r w:rsidR="00033A60">
              <w:rPr>
                <w:rFonts w:asciiTheme="minorHAnsi" w:eastAsiaTheme="minorEastAsia" w:hAnsiTheme="minorHAnsi" w:cstheme="minorBidi"/>
                <w:noProof/>
                <w:kern w:val="2"/>
                <w:sz w:val="24"/>
                <w:szCs w:val="24"/>
                <w14:ligatures w14:val="standardContextual"/>
              </w:rPr>
              <w:tab/>
            </w:r>
            <w:r w:rsidR="00033A60" w:rsidRPr="004B78F8">
              <w:rPr>
                <w:rStyle w:val="Hipersaite"/>
                <w:noProof/>
              </w:rPr>
              <w:t>UZTICAMĪBAS NODROŠINĀŠANAI IESNIEGTO PIERĀDĪJUMU VĒRTĒŠANA</w:t>
            </w:r>
            <w:r w:rsidR="00033A60">
              <w:rPr>
                <w:noProof/>
                <w:webHidden/>
              </w:rPr>
              <w:tab/>
            </w:r>
            <w:r w:rsidR="00033A60">
              <w:rPr>
                <w:noProof/>
                <w:webHidden/>
              </w:rPr>
              <w:fldChar w:fldCharType="begin"/>
            </w:r>
            <w:r w:rsidR="00033A60">
              <w:rPr>
                <w:noProof/>
                <w:webHidden/>
              </w:rPr>
              <w:instrText xml:space="preserve"> PAGEREF _Toc163733102 \h </w:instrText>
            </w:r>
            <w:r w:rsidR="00033A60">
              <w:rPr>
                <w:noProof/>
                <w:webHidden/>
              </w:rPr>
            </w:r>
            <w:r w:rsidR="00033A60">
              <w:rPr>
                <w:noProof/>
                <w:webHidden/>
              </w:rPr>
              <w:fldChar w:fldCharType="separate"/>
            </w:r>
            <w:r w:rsidR="001C7646">
              <w:rPr>
                <w:noProof/>
                <w:webHidden/>
              </w:rPr>
              <w:t>7</w:t>
            </w:r>
            <w:r w:rsidR="00033A60">
              <w:rPr>
                <w:noProof/>
                <w:webHidden/>
              </w:rPr>
              <w:fldChar w:fldCharType="end"/>
            </w:r>
          </w:hyperlink>
        </w:p>
        <w:p w14:paraId="662FE428" w14:textId="68C5BB8B" w:rsidR="00033A60" w:rsidRDefault="00000000">
          <w:pPr>
            <w:pStyle w:val="Saturs1"/>
            <w:rPr>
              <w:rFonts w:asciiTheme="minorHAnsi" w:eastAsiaTheme="minorEastAsia" w:hAnsiTheme="minorHAnsi" w:cstheme="minorBidi"/>
              <w:noProof/>
              <w:kern w:val="2"/>
              <w:sz w:val="24"/>
              <w:szCs w:val="24"/>
              <w14:ligatures w14:val="standardContextual"/>
            </w:rPr>
          </w:pPr>
          <w:hyperlink w:anchor="_Toc163733103" w:history="1">
            <w:r w:rsidR="00033A60" w:rsidRPr="004B78F8">
              <w:rPr>
                <w:rStyle w:val="Hipersaite"/>
                <w:noProof/>
              </w:rPr>
              <w:t>7.</w:t>
            </w:r>
            <w:r w:rsidR="00033A60">
              <w:rPr>
                <w:rFonts w:asciiTheme="minorHAnsi" w:eastAsiaTheme="minorEastAsia" w:hAnsiTheme="minorHAnsi" w:cstheme="minorBidi"/>
                <w:noProof/>
                <w:kern w:val="2"/>
                <w:sz w:val="24"/>
                <w:szCs w:val="24"/>
                <w14:ligatures w14:val="standardContextual"/>
              </w:rPr>
              <w:tab/>
            </w:r>
            <w:r w:rsidR="00033A60" w:rsidRPr="004B78F8">
              <w:rPr>
                <w:rStyle w:val="Hipersaite"/>
                <w:noProof/>
              </w:rPr>
              <w:t>KVALIFIKĀCIJAS PRASĪBAS</w:t>
            </w:r>
            <w:r w:rsidR="00033A60">
              <w:rPr>
                <w:noProof/>
                <w:webHidden/>
              </w:rPr>
              <w:tab/>
            </w:r>
            <w:r w:rsidR="00033A60">
              <w:rPr>
                <w:noProof/>
                <w:webHidden/>
              </w:rPr>
              <w:fldChar w:fldCharType="begin"/>
            </w:r>
            <w:r w:rsidR="00033A60">
              <w:rPr>
                <w:noProof/>
                <w:webHidden/>
              </w:rPr>
              <w:instrText xml:space="preserve"> PAGEREF _Toc163733103 \h </w:instrText>
            </w:r>
            <w:r w:rsidR="00033A60">
              <w:rPr>
                <w:noProof/>
                <w:webHidden/>
              </w:rPr>
            </w:r>
            <w:r w:rsidR="00033A60">
              <w:rPr>
                <w:noProof/>
                <w:webHidden/>
              </w:rPr>
              <w:fldChar w:fldCharType="separate"/>
            </w:r>
            <w:r w:rsidR="001C7646">
              <w:rPr>
                <w:noProof/>
                <w:webHidden/>
              </w:rPr>
              <w:t>8</w:t>
            </w:r>
            <w:r w:rsidR="00033A60">
              <w:rPr>
                <w:noProof/>
                <w:webHidden/>
              </w:rPr>
              <w:fldChar w:fldCharType="end"/>
            </w:r>
          </w:hyperlink>
        </w:p>
        <w:p w14:paraId="5650BA15" w14:textId="36364B47" w:rsidR="00033A60" w:rsidRDefault="00000000">
          <w:pPr>
            <w:pStyle w:val="Saturs1"/>
            <w:rPr>
              <w:rFonts w:asciiTheme="minorHAnsi" w:eastAsiaTheme="minorEastAsia" w:hAnsiTheme="minorHAnsi" w:cstheme="minorBidi"/>
              <w:noProof/>
              <w:kern w:val="2"/>
              <w:sz w:val="24"/>
              <w:szCs w:val="24"/>
              <w14:ligatures w14:val="standardContextual"/>
            </w:rPr>
          </w:pPr>
          <w:hyperlink w:anchor="_Toc163733104" w:history="1">
            <w:r w:rsidR="00033A60" w:rsidRPr="004B78F8">
              <w:rPr>
                <w:rStyle w:val="Hipersaite"/>
                <w:noProof/>
              </w:rPr>
              <w:t>8.</w:t>
            </w:r>
            <w:r w:rsidR="00033A60">
              <w:rPr>
                <w:rFonts w:asciiTheme="minorHAnsi" w:eastAsiaTheme="minorEastAsia" w:hAnsiTheme="minorHAnsi" w:cstheme="minorBidi"/>
                <w:noProof/>
                <w:kern w:val="2"/>
                <w:sz w:val="24"/>
                <w:szCs w:val="24"/>
                <w14:ligatures w14:val="standardContextual"/>
              </w:rPr>
              <w:tab/>
            </w:r>
            <w:r w:rsidR="00033A60" w:rsidRPr="004B78F8">
              <w:rPr>
                <w:rStyle w:val="Hipersaite"/>
                <w:noProof/>
              </w:rPr>
              <w:t>IESNIEDZAMIE DOKUMENTI</w:t>
            </w:r>
            <w:r w:rsidR="00033A60">
              <w:rPr>
                <w:noProof/>
                <w:webHidden/>
              </w:rPr>
              <w:tab/>
            </w:r>
            <w:r w:rsidR="00033A60">
              <w:rPr>
                <w:noProof/>
                <w:webHidden/>
              </w:rPr>
              <w:fldChar w:fldCharType="begin"/>
            </w:r>
            <w:r w:rsidR="00033A60">
              <w:rPr>
                <w:noProof/>
                <w:webHidden/>
              </w:rPr>
              <w:instrText xml:space="preserve"> PAGEREF _Toc163733104 \h </w:instrText>
            </w:r>
            <w:r w:rsidR="00033A60">
              <w:rPr>
                <w:noProof/>
                <w:webHidden/>
              </w:rPr>
            </w:r>
            <w:r w:rsidR="00033A60">
              <w:rPr>
                <w:noProof/>
                <w:webHidden/>
              </w:rPr>
              <w:fldChar w:fldCharType="separate"/>
            </w:r>
            <w:r w:rsidR="001C7646">
              <w:rPr>
                <w:noProof/>
                <w:webHidden/>
              </w:rPr>
              <w:t>9</w:t>
            </w:r>
            <w:r w:rsidR="00033A60">
              <w:rPr>
                <w:noProof/>
                <w:webHidden/>
              </w:rPr>
              <w:fldChar w:fldCharType="end"/>
            </w:r>
          </w:hyperlink>
        </w:p>
        <w:p w14:paraId="71FF9284" w14:textId="7C7980BB" w:rsidR="00033A60" w:rsidRDefault="00000000">
          <w:pPr>
            <w:pStyle w:val="Saturs1"/>
            <w:rPr>
              <w:rFonts w:asciiTheme="minorHAnsi" w:eastAsiaTheme="minorEastAsia" w:hAnsiTheme="minorHAnsi" w:cstheme="minorBidi"/>
              <w:noProof/>
              <w:kern w:val="2"/>
              <w:sz w:val="24"/>
              <w:szCs w:val="24"/>
              <w14:ligatures w14:val="standardContextual"/>
            </w:rPr>
          </w:pPr>
          <w:hyperlink w:anchor="_Toc163733105" w:history="1">
            <w:r w:rsidR="00033A60" w:rsidRPr="004B78F8">
              <w:rPr>
                <w:rStyle w:val="Hipersaite"/>
                <w:noProof/>
              </w:rPr>
              <w:t>9.</w:t>
            </w:r>
            <w:r w:rsidR="00033A60">
              <w:rPr>
                <w:rFonts w:asciiTheme="minorHAnsi" w:eastAsiaTheme="minorEastAsia" w:hAnsiTheme="minorHAnsi" w:cstheme="minorBidi"/>
                <w:noProof/>
                <w:kern w:val="2"/>
                <w:sz w:val="24"/>
                <w:szCs w:val="24"/>
                <w14:ligatures w14:val="standardContextual"/>
              </w:rPr>
              <w:tab/>
            </w:r>
            <w:r w:rsidR="00033A60" w:rsidRPr="004B78F8">
              <w:rPr>
                <w:rStyle w:val="Hipersaite"/>
                <w:noProof/>
              </w:rPr>
              <w:t>PRETENDENTU ATLASES DOKUMENTI</w:t>
            </w:r>
            <w:r w:rsidR="00033A60">
              <w:rPr>
                <w:noProof/>
                <w:webHidden/>
              </w:rPr>
              <w:tab/>
            </w:r>
            <w:r w:rsidR="00033A60">
              <w:rPr>
                <w:noProof/>
                <w:webHidden/>
              </w:rPr>
              <w:fldChar w:fldCharType="begin"/>
            </w:r>
            <w:r w:rsidR="00033A60">
              <w:rPr>
                <w:noProof/>
                <w:webHidden/>
              </w:rPr>
              <w:instrText xml:space="preserve"> PAGEREF _Toc163733105 \h </w:instrText>
            </w:r>
            <w:r w:rsidR="00033A60">
              <w:rPr>
                <w:noProof/>
                <w:webHidden/>
              </w:rPr>
            </w:r>
            <w:r w:rsidR="00033A60">
              <w:rPr>
                <w:noProof/>
                <w:webHidden/>
              </w:rPr>
              <w:fldChar w:fldCharType="separate"/>
            </w:r>
            <w:r w:rsidR="001C7646">
              <w:rPr>
                <w:noProof/>
                <w:webHidden/>
              </w:rPr>
              <w:t>10</w:t>
            </w:r>
            <w:r w:rsidR="00033A60">
              <w:rPr>
                <w:noProof/>
                <w:webHidden/>
              </w:rPr>
              <w:fldChar w:fldCharType="end"/>
            </w:r>
          </w:hyperlink>
        </w:p>
        <w:p w14:paraId="74A4B874" w14:textId="5F3F00AC" w:rsidR="00033A60" w:rsidRDefault="00000000">
          <w:pPr>
            <w:pStyle w:val="Saturs1"/>
            <w:rPr>
              <w:rFonts w:asciiTheme="minorHAnsi" w:eastAsiaTheme="minorEastAsia" w:hAnsiTheme="minorHAnsi" w:cstheme="minorBidi"/>
              <w:noProof/>
              <w:kern w:val="2"/>
              <w:sz w:val="24"/>
              <w:szCs w:val="24"/>
              <w14:ligatures w14:val="standardContextual"/>
            </w:rPr>
          </w:pPr>
          <w:hyperlink w:anchor="_Toc163733106" w:history="1">
            <w:r w:rsidR="00033A60" w:rsidRPr="004B78F8">
              <w:rPr>
                <w:rStyle w:val="Hipersaite"/>
                <w:noProof/>
              </w:rPr>
              <w:t>10.</w:t>
            </w:r>
            <w:r w:rsidR="00033A60">
              <w:rPr>
                <w:rFonts w:asciiTheme="minorHAnsi" w:eastAsiaTheme="minorEastAsia" w:hAnsiTheme="minorHAnsi" w:cstheme="minorBidi"/>
                <w:noProof/>
                <w:kern w:val="2"/>
                <w:sz w:val="24"/>
                <w:szCs w:val="24"/>
                <w14:ligatures w14:val="standardContextual"/>
              </w:rPr>
              <w:tab/>
            </w:r>
            <w:r w:rsidR="00033A60" w:rsidRPr="004B78F8">
              <w:rPr>
                <w:rStyle w:val="Hipersaite"/>
                <w:noProof/>
              </w:rPr>
              <w:t>TEHNISKAIS UN FINANŠU PIEDĀVĀJUMS</w:t>
            </w:r>
            <w:r w:rsidR="00033A60">
              <w:rPr>
                <w:noProof/>
                <w:webHidden/>
              </w:rPr>
              <w:tab/>
            </w:r>
            <w:r w:rsidR="00033A60">
              <w:rPr>
                <w:noProof/>
                <w:webHidden/>
              </w:rPr>
              <w:fldChar w:fldCharType="begin"/>
            </w:r>
            <w:r w:rsidR="00033A60">
              <w:rPr>
                <w:noProof/>
                <w:webHidden/>
              </w:rPr>
              <w:instrText xml:space="preserve"> PAGEREF _Toc163733106 \h </w:instrText>
            </w:r>
            <w:r w:rsidR="00033A60">
              <w:rPr>
                <w:noProof/>
                <w:webHidden/>
              </w:rPr>
            </w:r>
            <w:r w:rsidR="00033A60">
              <w:rPr>
                <w:noProof/>
                <w:webHidden/>
              </w:rPr>
              <w:fldChar w:fldCharType="separate"/>
            </w:r>
            <w:r w:rsidR="001C7646">
              <w:rPr>
                <w:noProof/>
                <w:webHidden/>
              </w:rPr>
              <w:t>11</w:t>
            </w:r>
            <w:r w:rsidR="00033A60">
              <w:rPr>
                <w:noProof/>
                <w:webHidden/>
              </w:rPr>
              <w:fldChar w:fldCharType="end"/>
            </w:r>
          </w:hyperlink>
        </w:p>
        <w:p w14:paraId="6E45268F" w14:textId="7B5533C5" w:rsidR="00033A60" w:rsidRDefault="00000000">
          <w:pPr>
            <w:pStyle w:val="Saturs1"/>
            <w:rPr>
              <w:rFonts w:asciiTheme="minorHAnsi" w:eastAsiaTheme="minorEastAsia" w:hAnsiTheme="minorHAnsi" w:cstheme="minorBidi"/>
              <w:noProof/>
              <w:kern w:val="2"/>
              <w:sz w:val="24"/>
              <w:szCs w:val="24"/>
              <w14:ligatures w14:val="standardContextual"/>
            </w:rPr>
          </w:pPr>
          <w:hyperlink w:anchor="_Toc163733107" w:history="1">
            <w:r w:rsidR="00033A60" w:rsidRPr="004B78F8">
              <w:rPr>
                <w:rStyle w:val="Hipersaite"/>
                <w:noProof/>
              </w:rPr>
              <w:t>11.</w:t>
            </w:r>
            <w:r w:rsidR="00033A60">
              <w:rPr>
                <w:rFonts w:asciiTheme="minorHAnsi" w:eastAsiaTheme="minorEastAsia" w:hAnsiTheme="minorHAnsi" w:cstheme="minorBidi"/>
                <w:noProof/>
                <w:kern w:val="2"/>
                <w:sz w:val="24"/>
                <w:szCs w:val="24"/>
                <w14:ligatures w14:val="standardContextual"/>
              </w:rPr>
              <w:tab/>
            </w:r>
            <w:r w:rsidR="00033A60" w:rsidRPr="004B78F8">
              <w:rPr>
                <w:rStyle w:val="Hipersaite"/>
                <w:noProof/>
              </w:rPr>
              <w:t>PIEDĀVĀJUMU IESNIEGŠANA UN ATVĒRŠANA</w:t>
            </w:r>
            <w:r w:rsidR="00033A60">
              <w:rPr>
                <w:noProof/>
                <w:webHidden/>
              </w:rPr>
              <w:tab/>
            </w:r>
            <w:r w:rsidR="00033A60">
              <w:rPr>
                <w:noProof/>
                <w:webHidden/>
              </w:rPr>
              <w:fldChar w:fldCharType="begin"/>
            </w:r>
            <w:r w:rsidR="00033A60">
              <w:rPr>
                <w:noProof/>
                <w:webHidden/>
              </w:rPr>
              <w:instrText xml:space="preserve"> PAGEREF _Toc163733107 \h </w:instrText>
            </w:r>
            <w:r w:rsidR="00033A60">
              <w:rPr>
                <w:noProof/>
                <w:webHidden/>
              </w:rPr>
            </w:r>
            <w:r w:rsidR="00033A60">
              <w:rPr>
                <w:noProof/>
                <w:webHidden/>
              </w:rPr>
              <w:fldChar w:fldCharType="separate"/>
            </w:r>
            <w:r w:rsidR="001C7646">
              <w:rPr>
                <w:noProof/>
                <w:webHidden/>
              </w:rPr>
              <w:t>11</w:t>
            </w:r>
            <w:r w:rsidR="00033A60">
              <w:rPr>
                <w:noProof/>
                <w:webHidden/>
              </w:rPr>
              <w:fldChar w:fldCharType="end"/>
            </w:r>
          </w:hyperlink>
        </w:p>
        <w:p w14:paraId="6DE535DB" w14:textId="3ADCF72D" w:rsidR="00033A60" w:rsidRDefault="00000000">
          <w:pPr>
            <w:pStyle w:val="Saturs1"/>
            <w:rPr>
              <w:rFonts w:asciiTheme="minorHAnsi" w:eastAsiaTheme="minorEastAsia" w:hAnsiTheme="minorHAnsi" w:cstheme="minorBidi"/>
              <w:noProof/>
              <w:kern w:val="2"/>
              <w:sz w:val="24"/>
              <w:szCs w:val="24"/>
              <w14:ligatures w14:val="standardContextual"/>
            </w:rPr>
          </w:pPr>
          <w:hyperlink w:anchor="_Toc163733108" w:history="1">
            <w:r w:rsidR="00033A60" w:rsidRPr="004B78F8">
              <w:rPr>
                <w:rStyle w:val="Hipersaite"/>
                <w:noProof/>
              </w:rPr>
              <w:t>12.</w:t>
            </w:r>
            <w:r w:rsidR="00033A60">
              <w:rPr>
                <w:rFonts w:asciiTheme="minorHAnsi" w:eastAsiaTheme="minorEastAsia" w:hAnsiTheme="minorHAnsi" w:cstheme="minorBidi"/>
                <w:noProof/>
                <w:kern w:val="2"/>
                <w:sz w:val="24"/>
                <w:szCs w:val="24"/>
                <w14:ligatures w14:val="standardContextual"/>
              </w:rPr>
              <w:tab/>
            </w:r>
            <w:r w:rsidR="00033A60" w:rsidRPr="004B78F8">
              <w:rPr>
                <w:rStyle w:val="Hipersaite"/>
                <w:noProof/>
              </w:rPr>
              <w:t>PIEDĀVĀJUMA SAGATAVOŠANA UN NOFORMĒŠANA</w:t>
            </w:r>
            <w:r w:rsidR="00033A60">
              <w:rPr>
                <w:noProof/>
                <w:webHidden/>
              </w:rPr>
              <w:tab/>
            </w:r>
            <w:r w:rsidR="00033A60">
              <w:rPr>
                <w:noProof/>
                <w:webHidden/>
              </w:rPr>
              <w:fldChar w:fldCharType="begin"/>
            </w:r>
            <w:r w:rsidR="00033A60">
              <w:rPr>
                <w:noProof/>
                <w:webHidden/>
              </w:rPr>
              <w:instrText xml:space="preserve"> PAGEREF _Toc163733108 \h </w:instrText>
            </w:r>
            <w:r w:rsidR="00033A60">
              <w:rPr>
                <w:noProof/>
                <w:webHidden/>
              </w:rPr>
            </w:r>
            <w:r w:rsidR="00033A60">
              <w:rPr>
                <w:noProof/>
                <w:webHidden/>
              </w:rPr>
              <w:fldChar w:fldCharType="separate"/>
            </w:r>
            <w:r w:rsidR="001C7646">
              <w:rPr>
                <w:noProof/>
                <w:webHidden/>
              </w:rPr>
              <w:t>12</w:t>
            </w:r>
            <w:r w:rsidR="00033A60">
              <w:rPr>
                <w:noProof/>
                <w:webHidden/>
              </w:rPr>
              <w:fldChar w:fldCharType="end"/>
            </w:r>
          </w:hyperlink>
        </w:p>
        <w:p w14:paraId="0D5000C8" w14:textId="4A786E40" w:rsidR="00033A60" w:rsidRDefault="00000000">
          <w:pPr>
            <w:pStyle w:val="Saturs1"/>
            <w:rPr>
              <w:rFonts w:asciiTheme="minorHAnsi" w:eastAsiaTheme="minorEastAsia" w:hAnsiTheme="minorHAnsi" w:cstheme="minorBidi"/>
              <w:noProof/>
              <w:kern w:val="2"/>
              <w:sz w:val="24"/>
              <w:szCs w:val="24"/>
              <w14:ligatures w14:val="standardContextual"/>
            </w:rPr>
          </w:pPr>
          <w:hyperlink w:anchor="_Toc163733109" w:history="1">
            <w:r w:rsidR="00033A60" w:rsidRPr="004B78F8">
              <w:rPr>
                <w:rStyle w:val="Hipersaite"/>
                <w:noProof/>
              </w:rPr>
              <w:t>13.</w:t>
            </w:r>
            <w:r w:rsidR="00033A60">
              <w:rPr>
                <w:rFonts w:asciiTheme="minorHAnsi" w:eastAsiaTheme="minorEastAsia" w:hAnsiTheme="minorHAnsi" w:cstheme="minorBidi"/>
                <w:noProof/>
                <w:kern w:val="2"/>
                <w:sz w:val="24"/>
                <w:szCs w:val="24"/>
                <w14:ligatures w14:val="standardContextual"/>
              </w:rPr>
              <w:tab/>
            </w:r>
            <w:r w:rsidR="00033A60" w:rsidRPr="004B78F8">
              <w:rPr>
                <w:rStyle w:val="Hipersaite"/>
                <w:noProof/>
              </w:rPr>
              <w:t>PRETENDENTU ATLASE, PIEDĀVĀJUMU ATBILSTĪBAS PĀRBAUDE UN IZVĒLE</w:t>
            </w:r>
            <w:r w:rsidR="00033A60">
              <w:rPr>
                <w:noProof/>
                <w:webHidden/>
              </w:rPr>
              <w:tab/>
            </w:r>
            <w:r w:rsidR="00033A60">
              <w:rPr>
                <w:noProof/>
                <w:webHidden/>
              </w:rPr>
              <w:fldChar w:fldCharType="begin"/>
            </w:r>
            <w:r w:rsidR="00033A60">
              <w:rPr>
                <w:noProof/>
                <w:webHidden/>
              </w:rPr>
              <w:instrText xml:space="preserve"> PAGEREF _Toc163733109 \h </w:instrText>
            </w:r>
            <w:r w:rsidR="00033A60">
              <w:rPr>
                <w:noProof/>
                <w:webHidden/>
              </w:rPr>
            </w:r>
            <w:r w:rsidR="00033A60">
              <w:rPr>
                <w:noProof/>
                <w:webHidden/>
              </w:rPr>
              <w:fldChar w:fldCharType="separate"/>
            </w:r>
            <w:r w:rsidR="001C7646">
              <w:rPr>
                <w:noProof/>
                <w:webHidden/>
              </w:rPr>
              <w:t>13</w:t>
            </w:r>
            <w:r w:rsidR="00033A60">
              <w:rPr>
                <w:noProof/>
                <w:webHidden/>
              </w:rPr>
              <w:fldChar w:fldCharType="end"/>
            </w:r>
          </w:hyperlink>
        </w:p>
        <w:p w14:paraId="513AB3A0" w14:textId="7095D361" w:rsidR="00033A60" w:rsidRDefault="00000000">
          <w:pPr>
            <w:pStyle w:val="Saturs1"/>
            <w:rPr>
              <w:rFonts w:asciiTheme="minorHAnsi" w:eastAsiaTheme="minorEastAsia" w:hAnsiTheme="minorHAnsi" w:cstheme="minorBidi"/>
              <w:noProof/>
              <w:kern w:val="2"/>
              <w:sz w:val="24"/>
              <w:szCs w:val="24"/>
              <w14:ligatures w14:val="standardContextual"/>
            </w:rPr>
          </w:pPr>
          <w:hyperlink w:anchor="_Toc163733110" w:history="1">
            <w:r w:rsidR="00033A60" w:rsidRPr="004B78F8">
              <w:rPr>
                <w:rStyle w:val="Hipersaite"/>
                <w:noProof/>
              </w:rPr>
              <w:t>14.</w:t>
            </w:r>
            <w:r w:rsidR="00033A60">
              <w:rPr>
                <w:rFonts w:asciiTheme="minorHAnsi" w:eastAsiaTheme="minorEastAsia" w:hAnsiTheme="minorHAnsi" w:cstheme="minorBidi"/>
                <w:noProof/>
                <w:kern w:val="2"/>
                <w:sz w:val="24"/>
                <w:szCs w:val="24"/>
                <w14:ligatures w14:val="standardContextual"/>
              </w:rPr>
              <w:tab/>
            </w:r>
            <w:r w:rsidR="00033A60" w:rsidRPr="004B78F8">
              <w:rPr>
                <w:rStyle w:val="Hipersaite"/>
                <w:noProof/>
              </w:rPr>
              <w:t>IEPIRKUMA LĪGUMA SLĒGŠANA</w:t>
            </w:r>
            <w:r w:rsidR="00033A60">
              <w:rPr>
                <w:noProof/>
                <w:webHidden/>
              </w:rPr>
              <w:tab/>
            </w:r>
            <w:r w:rsidR="00033A60">
              <w:rPr>
                <w:noProof/>
                <w:webHidden/>
              </w:rPr>
              <w:fldChar w:fldCharType="begin"/>
            </w:r>
            <w:r w:rsidR="00033A60">
              <w:rPr>
                <w:noProof/>
                <w:webHidden/>
              </w:rPr>
              <w:instrText xml:space="preserve"> PAGEREF _Toc163733110 \h </w:instrText>
            </w:r>
            <w:r w:rsidR="00033A60">
              <w:rPr>
                <w:noProof/>
                <w:webHidden/>
              </w:rPr>
            </w:r>
            <w:r w:rsidR="00033A60">
              <w:rPr>
                <w:noProof/>
                <w:webHidden/>
              </w:rPr>
              <w:fldChar w:fldCharType="separate"/>
            </w:r>
            <w:r w:rsidR="001C7646">
              <w:rPr>
                <w:noProof/>
                <w:webHidden/>
              </w:rPr>
              <w:t>14</w:t>
            </w:r>
            <w:r w:rsidR="00033A60">
              <w:rPr>
                <w:noProof/>
                <w:webHidden/>
              </w:rPr>
              <w:fldChar w:fldCharType="end"/>
            </w:r>
          </w:hyperlink>
        </w:p>
        <w:p w14:paraId="76017B34" w14:textId="5409D917" w:rsidR="003E4B2D" w:rsidRPr="003F13EE" w:rsidRDefault="003E4B2D">
          <w:r w:rsidRPr="003F13EE">
            <w:rPr>
              <w:b/>
              <w:bCs/>
              <w:noProof/>
            </w:rPr>
            <w:fldChar w:fldCharType="end"/>
          </w:r>
        </w:p>
      </w:sdtContent>
    </w:sdt>
    <w:p w14:paraId="66410313" w14:textId="00D852D2" w:rsidR="00522927" w:rsidRPr="003F13EE" w:rsidRDefault="003E4B2D" w:rsidP="00FE49E9">
      <w:pPr>
        <w:pStyle w:val="Virsraksts1"/>
        <w:pageBreakBefore/>
        <w:numPr>
          <w:ilvl w:val="0"/>
          <w:numId w:val="2"/>
        </w:numPr>
        <w:overflowPunct w:val="0"/>
        <w:autoSpaceDE w:val="0"/>
        <w:autoSpaceDN w:val="0"/>
        <w:adjustRightInd w:val="0"/>
        <w:spacing w:before="240" w:after="120"/>
        <w:ind w:left="567" w:hanging="567"/>
        <w:jc w:val="center"/>
        <w:textAlignment w:val="baseline"/>
        <w:rPr>
          <w:szCs w:val="24"/>
        </w:rPr>
      </w:pPr>
      <w:bookmarkStart w:id="0" w:name="_Toc312767042"/>
      <w:bookmarkStart w:id="1" w:name="_Toc496711274"/>
      <w:bookmarkStart w:id="2" w:name="_Toc163733097"/>
      <w:r w:rsidRPr="003F13EE">
        <w:rPr>
          <w:szCs w:val="24"/>
        </w:rPr>
        <w:lastRenderedPageBreak/>
        <w:t>V</w:t>
      </w:r>
      <w:r w:rsidR="00522927" w:rsidRPr="003F13EE">
        <w:rPr>
          <w:szCs w:val="24"/>
        </w:rPr>
        <w:t>ISPĀRĪGĀ INFORMĀCIJA</w:t>
      </w:r>
      <w:bookmarkEnd w:id="0"/>
      <w:bookmarkEnd w:id="1"/>
      <w:bookmarkEnd w:id="2"/>
    </w:p>
    <w:p w14:paraId="671FE28A" w14:textId="2D644C7E" w:rsidR="00522927" w:rsidRPr="003F13EE" w:rsidRDefault="00522927" w:rsidP="00BD7463">
      <w:pPr>
        <w:pStyle w:val="Tekstabloks"/>
        <w:numPr>
          <w:ilvl w:val="1"/>
          <w:numId w:val="2"/>
        </w:numPr>
        <w:spacing w:after="120"/>
        <w:ind w:left="567" w:right="-57" w:hanging="567"/>
        <w:jc w:val="both"/>
        <w:rPr>
          <w:szCs w:val="24"/>
        </w:rPr>
      </w:pPr>
      <w:bookmarkStart w:id="3" w:name="_Hlk60911840"/>
      <w:r w:rsidRPr="003F13EE">
        <w:rPr>
          <w:szCs w:val="24"/>
        </w:rPr>
        <w:t xml:space="preserve">Iepirkuma identifikācijas Nr. </w:t>
      </w:r>
      <w:bookmarkStart w:id="4" w:name="OLE_LINK1"/>
      <w:r w:rsidRPr="003F13EE">
        <w:rPr>
          <w:szCs w:val="24"/>
        </w:rPr>
        <w:t xml:space="preserve">VBOP </w:t>
      </w:r>
      <w:bookmarkEnd w:id="4"/>
      <w:r w:rsidR="0050404B" w:rsidRPr="003F13EE">
        <w:rPr>
          <w:szCs w:val="24"/>
        </w:rPr>
        <w:t>20</w:t>
      </w:r>
      <w:r w:rsidR="002B78BD">
        <w:rPr>
          <w:szCs w:val="24"/>
        </w:rPr>
        <w:t>24</w:t>
      </w:r>
      <w:r w:rsidR="00E76C6F" w:rsidRPr="003F13EE">
        <w:rPr>
          <w:szCs w:val="24"/>
        </w:rPr>
        <w:t>/</w:t>
      </w:r>
      <w:bookmarkEnd w:id="3"/>
      <w:r w:rsidR="00B54110">
        <w:rPr>
          <w:szCs w:val="24"/>
        </w:rPr>
        <w:t>2</w:t>
      </w:r>
      <w:r w:rsidR="002B78BD">
        <w:rPr>
          <w:szCs w:val="24"/>
        </w:rPr>
        <w:t>0</w:t>
      </w:r>
      <w:r w:rsidR="00B54110">
        <w:rPr>
          <w:szCs w:val="24"/>
        </w:rPr>
        <w:t>.</w:t>
      </w:r>
    </w:p>
    <w:p w14:paraId="4D42C4E3" w14:textId="77777777" w:rsidR="00522927" w:rsidRPr="003F13EE" w:rsidRDefault="00522927" w:rsidP="00BD7463">
      <w:pPr>
        <w:pStyle w:val="Tekstabloks"/>
        <w:numPr>
          <w:ilvl w:val="1"/>
          <w:numId w:val="2"/>
        </w:numPr>
        <w:ind w:left="567" w:right="-57" w:hanging="567"/>
        <w:jc w:val="both"/>
        <w:rPr>
          <w:szCs w:val="24"/>
        </w:rPr>
      </w:pPr>
      <w:bookmarkStart w:id="5" w:name="_Ref200332870"/>
      <w:bookmarkStart w:id="6" w:name="_Ref189305431"/>
      <w:r w:rsidRPr="003F13EE">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gridCol w:w="5178"/>
      </w:tblGrid>
      <w:tr w:rsidR="003F13EE" w:rsidRPr="003F13EE" w14:paraId="1429EBF5" w14:textId="77777777" w:rsidTr="00787320">
        <w:tc>
          <w:tcPr>
            <w:tcW w:w="3491" w:type="dxa"/>
            <w:vAlign w:val="center"/>
          </w:tcPr>
          <w:p w14:paraId="158822DE" w14:textId="77777777" w:rsidR="00522927" w:rsidRPr="003F13EE" w:rsidRDefault="00522927" w:rsidP="00AB393B">
            <w:pPr>
              <w:overflowPunct w:val="0"/>
              <w:autoSpaceDE w:val="0"/>
              <w:autoSpaceDN w:val="0"/>
              <w:adjustRightInd w:val="0"/>
              <w:textAlignment w:val="baseline"/>
              <w:rPr>
                <w:sz w:val="24"/>
                <w:szCs w:val="24"/>
              </w:rPr>
            </w:pPr>
            <w:bookmarkStart w:id="7" w:name="_Hlk37943135"/>
            <w:r w:rsidRPr="003F13EE">
              <w:rPr>
                <w:sz w:val="24"/>
                <w:szCs w:val="24"/>
              </w:rPr>
              <w:t>Pasūtītāja nosaukums</w:t>
            </w:r>
          </w:p>
        </w:tc>
        <w:tc>
          <w:tcPr>
            <w:tcW w:w="5178" w:type="dxa"/>
            <w:vAlign w:val="center"/>
          </w:tcPr>
          <w:p w14:paraId="22AE4F6E" w14:textId="7F15260C" w:rsidR="00522927" w:rsidRPr="003F13EE" w:rsidRDefault="00E20FD0" w:rsidP="00AB393B">
            <w:pPr>
              <w:overflowPunct w:val="0"/>
              <w:autoSpaceDE w:val="0"/>
              <w:autoSpaceDN w:val="0"/>
              <w:adjustRightInd w:val="0"/>
              <w:textAlignment w:val="baseline"/>
              <w:rPr>
                <w:sz w:val="24"/>
                <w:szCs w:val="24"/>
              </w:rPr>
            </w:pPr>
            <w:r w:rsidRPr="003F13EE">
              <w:rPr>
                <w:sz w:val="24"/>
                <w:szCs w:val="24"/>
              </w:rPr>
              <w:t>Vent</w:t>
            </w:r>
            <w:r w:rsidR="00522927" w:rsidRPr="003F13EE">
              <w:rPr>
                <w:sz w:val="24"/>
                <w:szCs w:val="24"/>
              </w:rPr>
              <w:t>spils brīvostas pārvalde</w:t>
            </w:r>
          </w:p>
        </w:tc>
      </w:tr>
      <w:tr w:rsidR="003F13EE" w:rsidRPr="003F13EE" w14:paraId="7911F189" w14:textId="77777777" w:rsidTr="00787320">
        <w:tc>
          <w:tcPr>
            <w:tcW w:w="3491" w:type="dxa"/>
            <w:vAlign w:val="center"/>
          </w:tcPr>
          <w:p w14:paraId="274DC3F0"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Adrese</w:t>
            </w:r>
          </w:p>
        </w:tc>
        <w:tc>
          <w:tcPr>
            <w:tcW w:w="5178" w:type="dxa"/>
            <w:vAlign w:val="center"/>
          </w:tcPr>
          <w:p w14:paraId="6D628EEC"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Jāņa iela 19, Ventspilī, LV-3601</w:t>
            </w:r>
          </w:p>
        </w:tc>
      </w:tr>
      <w:tr w:rsidR="003F13EE" w:rsidRPr="003F13EE" w14:paraId="0DA9C290" w14:textId="77777777" w:rsidTr="00787320">
        <w:tc>
          <w:tcPr>
            <w:tcW w:w="3491" w:type="dxa"/>
            <w:vAlign w:val="center"/>
          </w:tcPr>
          <w:p w14:paraId="406C1413"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Nodokļu maksātāja reģistrācijas numurs</w:t>
            </w:r>
          </w:p>
        </w:tc>
        <w:tc>
          <w:tcPr>
            <w:tcW w:w="5178" w:type="dxa"/>
            <w:vAlign w:val="center"/>
          </w:tcPr>
          <w:p w14:paraId="0D4AE7C2"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90000284085</w:t>
            </w:r>
          </w:p>
        </w:tc>
      </w:tr>
      <w:tr w:rsidR="003F13EE" w:rsidRPr="003F13EE" w14:paraId="7CE5F003" w14:textId="77777777" w:rsidTr="00787320">
        <w:tc>
          <w:tcPr>
            <w:tcW w:w="3491" w:type="dxa"/>
            <w:vAlign w:val="center"/>
          </w:tcPr>
          <w:p w14:paraId="4499D3EC"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Tālruņa numurs</w:t>
            </w:r>
          </w:p>
        </w:tc>
        <w:tc>
          <w:tcPr>
            <w:tcW w:w="5178" w:type="dxa"/>
            <w:vAlign w:val="center"/>
          </w:tcPr>
          <w:p w14:paraId="5C63D4C2"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63622586</w:t>
            </w:r>
          </w:p>
        </w:tc>
      </w:tr>
      <w:tr w:rsidR="003F13EE" w:rsidRPr="003F13EE" w14:paraId="388CFE47" w14:textId="77777777" w:rsidTr="00787320">
        <w:tc>
          <w:tcPr>
            <w:tcW w:w="3491" w:type="dxa"/>
            <w:vAlign w:val="center"/>
          </w:tcPr>
          <w:p w14:paraId="28678E22"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E-pasta adrese</w:t>
            </w:r>
          </w:p>
        </w:tc>
        <w:tc>
          <w:tcPr>
            <w:tcW w:w="5178" w:type="dxa"/>
            <w:vAlign w:val="center"/>
          </w:tcPr>
          <w:p w14:paraId="27C480C6" w14:textId="77777777" w:rsidR="00522927" w:rsidRPr="003F13EE" w:rsidRDefault="00000000" w:rsidP="00AB393B">
            <w:pPr>
              <w:overflowPunct w:val="0"/>
              <w:autoSpaceDE w:val="0"/>
              <w:autoSpaceDN w:val="0"/>
              <w:adjustRightInd w:val="0"/>
              <w:textAlignment w:val="baseline"/>
              <w:rPr>
                <w:sz w:val="24"/>
                <w:szCs w:val="24"/>
              </w:rPr>
            </w:pPr>
            <w:hyperlink r:id="rId12" w:history="1">
              <w:r w:rsidR="00E94FFA" w:rsidRPr="003F13EE">
                <w:rPr>
                  <w:rStyle w:val="Hipersaite"/>
                  <w:color w:val="auto"/>
                  <w:sz w:val="24"/>
                  <w:szCs w:val="24"/>
                  <w:u w:val="none"/>
                </w:rPr>
                <w:t>iepirkumi@vbp.lv</w:t>
              </w:r>
            </w:hyperlink>
          </w:p>
        </w:tc>
      </w:tr>
      <w:tr w:rsidR="003F13EE" w:rsidRPr="003F13EE" w14:paraId="50FFEC2C" w14:textId="77777777" w:rsidTr="00787320">
        <w:tc>
          <w:tcPr>
            <w:tcW w:w="3491" w:type="dxa"/>
            <w:vAlign w:val="center"/>
          </w:tcPr>
          <w:p w14:paraId="1403B52D" w14:textId="77777777" w:rsidR="00AD34DA" w:rsidRPr="003F13EE" w:rsidRDefault="00AD34DA" w:rsidP="00AB393B">
            <w:pPr>
              <w:overflowPunct w:val="0"/>
              <w:autoSpaceDE w:val="0"/>
              <w:autoSpaceDN w:val="0"/>
              <w:adjustRightInd w:val="0"/>
              <w:textAlignment w:val="baseline"/>
              <w:rPr>
                <w:sz w:val="24"/>
                <w:szCs w:val="24"/>
              </w:rPr>
            </w:pPr>
            <w:r w:rsidRPr="003F13EE">
              <w:rPr>
                <w:sz w:val="24"/>
                <w:szCs w:val="24"/>
              </w:rPr>
              <w:t>Kontaktpersona</w:t>
            </w:r>
          </w:p>
        </w:tc>
        <w:tc>
          <w:tcPr>
            <w:tcW w:w="5178" w:type="dxa"/>
            <w:vAlign w:val="center"/>
          </w:tcPr>
          <w:p w14:paraId="6D4A287B" w14:textId="51B5C2B4" w:rsidR="00AD34DA" w:rsidRPr="003F13EE" w:rsidRDefault="00B54110" w:rsidP="00AB393B">
            <w:pPr>
              <w:overflowPunct w:val="0"/>
              <w:autoSpaceDE w:val="0"/>
              <w:autoSpaceDN w:val="0"/>
              <w:adjustRightInd w:val="0"/>
              <w:textAlignment w:val="baseline"/>
            </w:pPr>
            <w:r w:rsidRPr="00B54110">
              <w:rPr>
                <w:sz w:val="24"/>
                <w:szCs w:val="24"/>
              </w:rPr>
              <w:t>Andis Jansons, tālr. numurs 26159886, e-pasta adrese andis.jansons@vbp.lv, iepirkumi@vbp.lv</w:t>
            </w:r>
          </w:p>
        </w:tc>
      </w:tr>
      <w:tr w:rsidR="003F13EE" w:rsidRPr="003F13EE" w14:paraId="2D86990A" w14:textId="77777777" w:rsidTr="00787320">
        <w:tc>
          <w:tcPr>
            <w:tcW w:w="3491" w:type="dxa"/>
            <w:vAlign w:val="center"/>
          </w:tcPr>
          <w:p w14:paraId="051426A2"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 xml:space="preserve">Banka </w:t>
            </w:r>
          </w:p>
        </w:tc>
        <w:tc>
          <w:tcPr>
            <w:tcW w:w="5178" w:type="dxa"/>
            <w:vAlign w:val="center"/>
          </w:tcPr>
          <w:p w14:paraId="711AD5BD" w14:textId="4AE60231" w:rsidR="00522927" w:rsidRPr="003F13EE" w:rsidRDefault="00070C63" w:rsidP="00AB393B">
            <w:pPr>
              <w:overflowPunct w:val="0"/>
              <w:autoSpaceDE w:val="0"/>
              <w:autoSpaceDN w:val="0"/>
              <w:adjustRightInd w:val="0"/>
              <w:textAlignment w:val="baseline"/>
              <w:rPr>
                <w:sz w:val="24"/>
                <w:szCs w:val="24"/>
              </w:rPr>
            </w:pPr>
            <w:r w:rsidRPr="003F13EE">
              <w:rPr>
                <w:sz w:val="24"/>
                <w:szCs w:val="24"/>
              </w:rPr>
              <w:t>AS „Luminor Bank”, bankas kods RIKOLV2X</w:t>
            </w:r>
          </w:p>
        </w:tc>
      </w:tr>
      <w:tr w:rsidR="003F13EE" w:rsidRPr="003F13EE" w14:paraId="6308A837" w14:textId="77777777" w:rsidTr="00787320">
        <w:tc>
          <w:tcPr>
            <w:tcW w:w="3491" w:type="dxa"/>
            <w:vAlign w:val="center"/>
          </w:tcPr>
          <w:p w14:paraId="1FA9E555"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Bankas konts</w:t>
            </w:r>
          </w:p>
        </w:tc>
        <w:tc>
          <w:tcPr>
            <w:tcW w:w="5178" w:type="dxa"/>
            <w:vAlign w:val="center"/>
          </w:tcPr>
          <w:p w14:paraId="53CFB968" w14:textId="47A1133C" w:rsidR="00522927" w:rsidRPr="003F13EE" w:rsidRDefault="00070C63" w:rsidP="00AB393B">
            <w:pPr>
              <w:overflowPunct w:val="0"/>
              <w:autoSpaceDE w:val="0"/>
              <w:autoSpaceDN w:val="0"/>
              <w:adjustRightInd w:val="0"/>
              <w:textAlignment w:val="baseline"/>
              <w:rPr>
                <w:sz w:val="24"/>
                <w:szCs w:val="24"/>
              </w:rPr>
            </w:pPr>
            <w:r w:rsidRPr="003F13EE">
              <w:rPr>
                <w:sz w:val="24"/>
                <w:szCs w:val="24"/>
              </w:rPr>
              <w:t>LV73RIKO0002210002268</w:t>
            </w:r>
          </w:p>
        </w:tc>
      </w:tr>
    </w:tbl>
    <w:bookmarkEnd w:id="5"/>
    <w:bookmarkEnd w:id="6"/>
    <w:p w14:paraId="13FC0B78" w14:textId="182339B2" w:rsidR="00522927" w:rsidRPr="003F13EE" w:rsidRDefault="006D2710" w:rsidP="00BD7463">
      <w:pPr>
        <w:pStyle w:val="Tekstabloks"/>
        <w:numPr>
          <w:ilvl w:val="1"/>
          <w:numId w:val="2"/>
        </w:numPr>
        <w:spacing w:before="120" w:after="120"/>
        <w:ind w:left="567" w:right="-57" w:hanging="567"/>
        <w:jc w:val="both"/>
        <w:rPr>
          <w:szCs w:val="24"/>
        </w:rPr>
      </w:pPr>
      <w:r w:rsidRPr="003F13EE">
        <w:rPr>
          <w:szCs w:val="24"/>
          <w:lang w:eastAsia="lv-LV"/>
        </w:rPr>
        <w:t>Iepirkuma procedūra: atklāts konkurss saskaņā ar S</w:t>
      </w:r>
      <w:r w:rsidRPr="003F13EE">
        <w:rPr>
          <w:bCs/>
          <w:szCs w:val="24"/>
          <w:lang w:eastAsia="lv-LV"/>
        </w:rPr>
        <w:t>abiedrisko pakalpojumu sniedzēju iepirkumu likumu (turpmāk – Likums)</w:t>
      </w:r>
      <w:r w:rsidR="00C4162B" w:rsidRPr="003F13EE">
        <w:rPr>
          <w:szCs w:val="24"/>
        </w:rPr>
        <w:t>.</w:t>
      </w:r>
    </w:p>
    <w:bookmarkEnd w:id="7"/>
    <w:p w14:paraId="4750B470" w14:textId="2909882D" w:rsidR="00522927" w:rsidRPr="003F13EE" w:rsidRDefault="00522927" w:rsidP="00BD7463">
      <w:pPr>
        <w:pStyle w:val="Tekstabloks"/>
        <w:numPr>
          <w:ilvl w:val="1"/>
          <w:numId w:val="2"/>
        </w:numPr>
        <w:spacing w:after="120"/>
        <w:ind w:left="567" w:right="-57" w:hanging="567"/>
        <w:jc w:val="both"/>
        <w:rPr>
          <w:szCs w:val="24"/>
        </w:rPr>
      </w:pPr>
      <w:r w:rsidRPr="003F13EE">
        <w:rPr>
          <w:szCs w:val="24"/>
        </w:rPr>
        <w:t xml:space="preserve">Iepirkuma procedūras norisi nodrošina Ventspils brīvostas pārvaldes izveidota iepirkumu komisija (turpmāk </w:t>
      </w:r>
      <w:r w:rsidR="004C68D5" w:rsidRPr="003F13EE">
        <w:rPr>
          <w:szCs w:val="24"/>
        </w:rPr>
        <w:t>–</w:t>
      </w:r>
      <w:r w:rsidR="008E3F36" w:rsidRPr="003F13EE">
        <w:rPr>
          <w:szCs w:val="24"/>
        </w:rPr>
        <w:t xml:space="preserve"> </w:t>
      </w:r>
      <w:r w:rsidRPr="003F13EE">
        <w:rPr>
          <w:szCs w:val="24"/>
        </w:rPr>
        <w:t>Komisija).</w:t>
      </w:r>
    </w:p>
    <w:p w14:paraId="18BDF2DC" w14:textId="1BB3E198" w:rsidR="00B8105A" w:rsidRPr="003F13EE" w:rsidRDefault="00B8105A" w:rsidP="00BD7463">
      <w:pPr>
        <w:pStyle w:val="Tekstabloks"/>
        <w:numPr>
          <w:ilvl w:val="1"/>
          <w:numId w:val="2"/>
        </w:numPr>
        <w:spacing w:after="120"/>
        <w:ind w:left="567" w:right="-57" w:hanging="567"/>
        <w:jc w:val="both"/>
        <w:rPr>
          <w:szCs w:val="24"/>
        </w:rPr>
      </w:pPr>
      <w:bookmarkStart w:id="8" w:name="_Hlk60913768"/>
      <w:r w:rsidRPr="003F13EE">
        <w:rPr>
          <w:szCs w:val="24"/>
        </w:rPr>
        <w:t>Informācijas apmaiņa iepirkuma procedūras ietvaros notiek</w:t>
      </w:r>
      <w:r w:rsidR="00CB6B79" w:rsidRPr="003F13EE">
        <w:rPr>
          <w:szCs w:val="24"/>
        </w:rPr>
        <w:t xml:space="preserve"> rakstiski</w:t>
      </w:r>
      <w:r w:rsidRPr="003F13EE">
        <w:rPr>
          <w:szCs w:val="24"/>
        </w:rPr>
        <w:t xml:space="preserve">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bookmarkEnd w:id="8"/>
      <w:r w:rsidRPr="003F13EE">
        <w:rPr>
          <w:szCs w:val="24"/>
        </w:rPr>
        <w:t xml:space="preserve">. </w:t>
      </w:r>
    </w:p>
    <w:p w14:paraId="3B7FABB7" w14:textId="179E3D41" w:rsidR="00522927" w:rsidRPr="003F13EE" w:rsidRDefault="00522927" w:rsidP="00BD7463">
      <w:pPr>
        <w:pStyle w:val="Tekstabloks"/>
        <w:numPr>
          <w:ilvl w:val="1"/>
          <w:numId w:val="2"/>
        </w:numPr>
        <w:spacing w:after="120"/>
        <w:ind w:left="567" w:right="-57" w:hanging="567"/>
        <w:jc w:val="both"/>
        <w:rPr>
          <w:szCs w:val="24"/>
        </w:rPr>
      </w:pPr>
      <w:r w:rsidRPr="003F13EE">
        <w:rPr>
          <w:szCs w:val="24"/>
        </w:rPr>
        <w:t xml:space="preserve">Ieinteresētais piegādātājs – piegādātājs, kas </w:t>
      </w:r>
      <w:bookmarkStart w:id="9" w:name="_Hlk60913819"/>
      <w:r w:rsidR="00CE65CA" w:rsidRPr="003F13EE">
        <w:rPr>
          <w:szCs w:val="24"/>
        </w:rPr>
        <w:t xml:space="preserve">lejupielādējis vai </w:t>
      </w:r>
      <w:r w:rsidRPr="003F13EE">
        <w:rPr>
          <w:szCs w:val="24"/>
        </w:rPr>
        <w:t>saņēmis Iepirkuma procedūras dokumentus</w:t>
      </w:r>
      <w:bookmarkEnd w:id="9"/>
      <w:r w:rsidRPr="003F13EE">
        <w:rPr>
          <w:szCs w:val="24"/>
        </w:rPr>
        <w:t>.</w:t>
      </w:r>
      <w:r w:rsidR="00CB6B79" w:rsidRPr="003F13EE">
        <w:rPr>
          <w:szCs w:val="24"/>
        </w:rPr>
        <w:t xml:space="preserve"> Ieinteresētais piegādātājs Elektronisko iepirkumu sistēmā (turpmāk </w:t>
      </w:r>
      <w:r w:rsidR="009F5F00" w:rsidRPr="003F13EE">
        <w:rPr>
          <w:szCs w:val="24"/>
        </w:rPr>
        <w:t>–</w:t>
      </w:r>
      <w:r w:rsidR="00CB6B79" w:rsidRPr="003F13EE">
        <w:rPr>
          <w:szCs w:val="24"/>
        </w:rPr>
        <w:t xml:space="preserve"> EIS) e-konkursu apakšsistēmā šī konkursa sadaļā var reģistrēties kā nolikuma saņēmējs, ja tas ir reģistrēts EIS kā piegādātājs.</w:t>
      </w:r>
      <w:r w:rsidR="00CB6B79" w:rsidRPr="003F13EE">
        <w:rPr>
          <w:rStyle w:val="Vresatsauce"/>
          <w:szCs w:val="24"/>
        </w:rPr>
        <w:footnoteReference w:id="1"/>
      </w:r>
    </w:p>
    <w:p w14:paraId="2BEB5357" w14:textId="50758B49" w:rsidR="001C2D28" w:rsidRPr="003F13EE" w:rsidRDefault="00522927" w:rsidP="00BD7463">
      <w:pPr>
        <w:pStyle w:val="Tekstabloks"/>
        <w:numPr>
          <w:ilvl w:val="1"/>
          <w:numId w:val="2"/>
        </w:numPr>
        <w:spacing w:after="120"/>
        <w:ind w:left="567" w:right="-57" w:hanging="567"/>
        <w:jc w:val="both"/>
        <w:rPr>
          <w:szCs w:val="24"/>
        </w:rPr>
      </w:pPr>
      <w:r w:rsidRPr="003F13EE">
        <w:rPr>
          <w:szCs w:val="24"/>
        </w:rPr>
        <w:t xml:space="preserve">Pretendents – </w:t>
      </w:r>
      <w:bookmarkStart w:id="10" w:name="_Hlk60913839"/>
      <w:r w:rsidRPr="003F13EE">
        <w:rPr>
          <w:szCs w:val="24"/>
        </w:rPr>
        <w:t>jebkura juridiska vai fiziska persona vai šādu personu apvienība, kas ir iesniegusi piedāvājumu šajā nolikumā noteiktajā kārtībā</w:t>
      </w:r>
      <w:r w:rsidR="007212ED" w:rsidRPr="003F13EE">
        <w:rPr>
          <w:szCs w:val="24"/>
        </w:rPr>
        <w:t>, un</w:t>
      </w:r>
      <w:r w:rsidR="007212ED" w:rsidRPr="003F13EE">
        <w:t xml:space="preserve"> kurš ir reģistrēts EIS un ir iesniedzis piedāvājumu EIS e-konkursu apakšsistēmā</w:t>
      </w:r>
      <w:bookmarkEnd w:id="10"/>
      <w:r w:rsidRPr="003F13EE">
        <w:rPr>
          <w:szCs w:val="24"/>
        </w:rPr>
        <w:t>.</w:t>
      </w:r>
    </w:p>
    <w:p w14:paraId="6B9F5E7F" w14:textId="77777777" w:rsidR="00522927" w:rsidRPr="003F13EE" w:rsidRDefault="00522927" w:rsidP="00FE49E9">
      <w:pPr>
        <w:pStyle w:val="Virsraksts1"/>
        <w:numPr>
          <w:ilvl w:val="0"/>
          <w:numId w:val="2"/>
        </w:numPr>
        <w:overflowPunct w:val="0"/>
        <w:autoSpaceDE w:val="0"/>
        <w:autoSpaceDN w:val="0"/>
        <w:adjustRightInd w:val="0"/>
        <w:spacing w:before="240" w:after="120"/>
        <w:ind w:left="567" w:hanging="567"/>
        <w:jc w:val="center"/>
        <w:textAlignment w:val="baseline"/>
        <w:rPr>
          <w:szCs w:val="24"/>
        </w:rPr>
      </w:pPr>
      <w:bookmarkStart w:id="11" w:name="_Toc312767043"/>
      <w:bookmarkStart w:id="12" w:name="_Toc496711275"/>
      <w:bookmarkStart w:id="13" w:name="_Toc163733098"/>
      <w:r w:rsidRPr="003F13EE">
        <w:rPr>
          <w:szCs w:val="24"/>
        </w:rPr>
        <w:t>INFORMĀCIJA PAR IEPIRKUMA PRIEKŠMETU</w:t>
      </w:r>
      <w:bookmarkEnd w:id="11"/>
      <w:bookmarkEnd w:id="12"/>
      <w:bookmarkEnd w:id="13"/>
    </w:p>
    <w:p w14:paraId="3A9F07F4" w14:textId="77777777" w:rsidR="00B54110" w:rsidRDefault="0048653F" w:rsidP="00B54110">
      <w:pPr>
        <w:pStyle w:val="Tekstabloks"/>
        <w:numPr>
          <w:ilvl w:val="1"/>
          <w:numId w:val="2"/>
        </w:numPr>
        <w:spacing w:after="120"/>
        <w:ind w:left="567" w:right="-57" w:hanging="567"/>
        <w:jc w:val="both"/>
        <w:rPr>
          <w:szCs w:val="24"/>
        </w:rPr>
      </w:pPr>
      <w:bookmarkStart w:id="14" w:name="_Hlk37943168"/>
      <w:r w:rsidRPr="00B54110">
        <w:rPr>
          <w:b/>
          <w:szCs w:val="24"/>
        </w:rPr>
        <w:t>Iepirkuma priekšmets:</w:t>
      </w:r>
      <w:r w:rsidR="002D2768" w:rsidRPr="00B54110">
        <w:rPr>
          <w:szCs w:val="24"/>
        </w:rPr>
        <w:t xml:space="preserve"> </w:t>
      </w:r>
      <w:bookmarkStart w:id="15" w:name="_Hlk60914466"/>
      <w:r w:rsidR="00B54110" w:rsidRPr="00B54110">
        <w:rPr>
          <w:szCs w:val="24"/>
        </w:rPr>
        <w:t xml:space="preserve">Elektroenerģijas piegāde Ventspils brīvostas pārvaldes vajadzībām saskaņā ar šī nolikuma un tā pielikumu prasībām. </w:t>
      </w:r>
    </w:p>
    <w:p w14:paraId="7F232AA9" w14:textId="089C9301" w:rsidR="00B54110" w:rsidRDefault="00B54110" w:rsidP="00B54110">
      <w:pPr>
        <w:pStyle w:val="Tekstabloks"/>
        <w:numPr>
          <w:ilvl w:val="2"/>
          <w:numId w:val="2"/>
        </w:numPr>
        <w:spacing w:after="120"/>
        <w:ind w:left="1134" w:right="-57" w:hanging="567"/>
        <w:jc w:val="both"/>
        <w:rPr>
          <w:szCs w:val="24"/>
        </w:rPr>
      </w:pPr>
      <w:r w:rsidRPr="00B54110">
        <w:rPr>
          <w:szCs w:val="24"/>
        </w:rPr>
        <w:t xml:space="preserve">Prognozējamais elektroenerģijas patēriņš: </w:t>
      </w:r>
      <w:r w:rsidR="00E07B84">
        <w:rPr>
          <w:szCs w:val="24"/>
        </w:rPr>
        <w:t>2</w:t>
      </w:r>
      <w:r w:rsidR="00DD3694">
        <w:rPr>
          <w:szCs w:val="24"/>
        </w:rPr>
        <w:t>5</w:t>
      </w:r>
      <w:r w:rsidRPr="00B54110">
        <w:rPr>
          <w:szCs w:val="24"/>
        </w:rPr>
        <w:t xml:space="preserve">0 000 kWh mēnesī. </w:t>
      </w:r>
    </w:p>
    <w:p w14:paraId="0B01A4EA" w14:textId="606433C6" w:rsidR="00B54110" w:rsidRPr="00B54110" w:rsidRDefault="00B54110" w:rsidP="00B54110">
      <w:pPr>
        <w:pStyle w:val="Tekstabloks"/>
        <w:numPr>
          <w:ilvl w:val="2"/>
          <w:numId w:val="2"/>
        </w:numPr>
        <w:spacing w:after="120"/>
        <w:ind w:left="1134" w:right="-57" w:hanging="567"/>
        <w:jc w:val="both"/>
        <w:rPr>
          <w:szCs w:val="24"/>
        </w:rPr>
      </w:pPr>
      <w:r w:rsidRPr="00B54110">
        <w:rPr>
          <w:szCs w:val="24"/>
        </w:rPr>
        <w:t xml:space="preserve">Pieslēguma veids un laika zona: Trīsfāzu pieslēgums, laika zona (visas dienas visu diennakti). </w:t>
      </w:r>
    </w:p>
    <w:p w14:paraId="7DBEFC07" w14:textId="51B6C43D" w:rsidR="00522927" w:rsidRPr="00B54110" w:rsidRDefault="00522927" w:rsidP="00003B89">
      <w:pPr>
        <w:pStyle w:val="Tekstabloks"/>
        <w:numPr>
          <w:ilvl w:val="1"/>
          <w:numId w:val="2"/>
        </w:numPr>
        <w:spacing w:after="120"/>
        <w:ind w:left="567" w:right="-57" w:hanging="597"/>
        <w:jc w:val="both"/>
        <w:rPr>
          <w:szCs w:val="24"/>
        </w:rPr>
      </w:pPr>
      <w:r w:rsidRPr="00B54110">
        <w:rPr>
          <w:b/>
          <w:szCs w:val="24"/>
        </w:rPr>
        <w:t>CPV kods</w:t>
      </w:r>
      <w:r w:rsidR="00CB6B79" w:rsidRPr="00B54110">
        <w:rPr>
          <w:b/>
          <w:szCs w:val="24"/>
        </w:rPr>
        <w:t>:</w:t>
      </w:r>
      <w:r w:rsidRPr="00B54110">
        <w:rPr>
          <w:szCs w:val="24"/>
        </w:rPr>
        <w:t xml:space="preserve"> </w:t>
      </w:r>
      <w:bookmarkEnd w:id="15"/>
      <w:r w:rsidR="00B54110" w:rsidRPr="005425B2">
        <w:rPr>
          <w:szCs w:val="24"/>
        </w:rPr>
        <w:t>09300000-2 (Elektrība, siltumapgāde, saules enerģija un kodolenerģija)</w:t>
      </w:r>
      <w:r w:rsidR="00931B5B" w:rsidRPr="00B54110">
        <w:rPr>
          <w:szCs w:val="24"/>
        </w:rPr>
        <w:t>.</w:t>
      </w:r>
    </w:p>
    <w:p w14:paraId="41DB2247" w14:textId="2A0E9425" w:rsidR="000F169C" w:rsidRPr="003F13EE" w:rsidRDefault="00B54110" w:rsidP="00FE49E9">
      <w:pPr>
        <w:pStyle w:val="Tekstabloks"/>
        <w:numPr>
          <w:ilvl w:val="1"/>
          <w:numId w:val="2"/>
        </w:numPr>
        <w:spacing w:after="120"/>
        <w:ind w:left="567" w:right="-57" w:hanging="597"/>
        <w:jc w:val="both"/>
        <w:rPr>
          <w:szCs w:val="24"/>
        </w:rPr>
      </w:pPr>
      <w:bookmarkStart w:id="16" w:name="_Hlk60914588"/>
      <w:bookmarkEnd w:id="14"/>
      <w:r>
        <w:rPr>
          <w:b/>
          <w:szCs w:val="24"/>
        </w:rPr>
        <w:t>Iepirkuma</w:t>
      </w:r>
      <w:r w:rsidR="00522927" w:rsidRPr="003F13EE">
        <w:rPr>
          <w:b/>
          <w:szCs w:val="24"/>
        </w:rPr>
        <w:t xml:space="preserve"> izpildes vieta</w:t>
      </w:r>
      <w:r w:rsidR="00CB6B79" w:rsidRPr="003F13EE">
        <w:rPr>
          <w:b/>
          <w:szCs w:val="24"/>
        </w:rPr>
        <w:t>:</w:t>
      </w:r>
      <w:r w:rsidR="0050404B" w:rsidRPr="003F13EE">
        <w:rPr>
          <w:szCs w:val="24"/>
        </w:rPr>
        <w:t xml:space="preserve"> </w:t>
      </w:r>
      <w:r w:rsidR="00522927" w:rsidRPr="003F13EE">
        <w:rPr>
          <w:szCs w:val="24"/>
        </w:rPr>
        <w:t>Ventspils</w:t>
      </w:r>
      <w:bookmarkEnd w:id="16"/>
      <w:r w:rsidR="00522927" w:rsidRPr="003F13EE">
        <w:rPr>
          <w:szCs w:val="24"/>
        </w:rPr>
        <w:t xml:space="preserve">. </w:t>
      </w:r>
    </w:p>
    <w:p w14:paraId="1E7D9BCC" w14:textId="607CD39D" w:rsidR="009367F6" w:rsidRPr="00B228D6" w:rsidRDefault="00B54110" w:rsidP="009367F6">
      <w:pPr>
        <w:pStyle w:val="Tekstabloks"/>
        <w:numPr>
          <w:ilvl w:val="1"/>
          <w:numId w:val="2"/>
        </w:numPr>
        <w:spacing w:after="120"/>
        <w:ind w:left="567" w:right="-57" w:hanging="595"/>
        <w:jc w:val="both"/>
        <w:rPr>
          <w:b/>
          <w:szCs w:val="24"/>
        </w:rPr>
      </w:pPr>
      <w:bookmarkStart w:id="17" w:name="_Hlk37943189"/>
      <w:r>
        <w:rPr>
          <w:b/>
          <w:szCs w:val="24"/>
        </w:rPr>
        <w:t>Iepirkuma</w:t>
      </w:r>
      <w:r w:rsidR="009367F6" w:rsidRPr="003F13EE">
        <w:rPr>
          <w:b/>
          <w:szCs w:val="24"/>
        </w:rPr>
        <w:t xml:space="preserve"> līguma izpildes termiņš</w:t>
      </w:r>
      <w:r w:rsidR="009367F6" w:rsidRPr="003F13EE">
        <w:rPr>
          <w:szCs w:val="24"/>
        </w:rPr>
        <w:t xml:space="preserve"> </w:t>
      </w:r>
      <w:r w:rsidR="00733302" w:rsidRPr="003F13EE">
        <w:rPr>
          <w:szCs w:val="24"/>
        </w:rPr>
        <w:t>–</w:t>
      </w:r>
      <w:r>
        <w:rPr>
          <w:szCs w:val="24"/>
        </w:rPr>
        <w:t xml:space="preserve"> 12 (divpadsmit) kalendārie mēneši no līguma </w:t>
      </w:r>
      <w:r w:rsidRPr="00B228D6">
        <w:rPr>
          <w:szCs w:val="24"/>
        </w:rPr>
        <w:t>parakstīšanas brīža</w:t>
      </w:r>
      <w:r w:rsidR="008E0E2B" w:rsidRPr="00B228D6">
        <w:rPr>
          <w:szCs w:val="24"/>
        </w:rPr>
        <w:t xml:space="preserve">, </w:t>
      </w:r>
      <w:r w:rsidR="005B1EAD" w:rsidRPr="00B228D6">
        <w:rPr>
          <w:szCs w:val="24"/>
        </w:rPr>
        <w:t>ar iespēju pagarināt vēl uz 12 (divpadsmit) mēnešiem.</w:t>
      </w:r>
    </w:p>
    <w:p w14:paraId="11AB7505" w14:textId="77FDC8F0" w:rsidR="00244B01" w:rsidRPr="00B228D6" w:rsidRDefault="00244B01" w:rsidP="00244B01">
      <w:pPr>
        <w:pStyle w:val="Tekstabloks"/>
        <w:numPr>
          <w:ilvl w:val="1"/>
          <w:numId w:val="2"/>
        </w:numPr>
        <w:spacing w:after="120"/>
        <w:ind w:right="-57" w:hanging="622"/>
        <w:jc w:val="both"/>
        <w:rPr>
          <w:szCs w:val="24"/>
        </w:rPr>
      </w:pPr>
      <w:bookmarkStart w:id="18" w:name="_Hlk60914621"/>
      <w:bookmarkStart w:id="19" w:name="_Hlk60915413"/>
      <w:r w:rsidRPr="00B228D6">
        <w:rPr>
          <w:rFonts w:eastAsia="Calibri"/>
          <w:b/>
          <w:bCs/>
          <w:szCs w:val="24"/>
        </w:rPr>
        <w:t xml:space="preserve">Iepirkuma priekšmets </w:t>
      </w:r>
      <w:r w:rsidR="00DD3694" w:rsidRPr="00B228D6">
        <w:rPr>
          <w:rFonts w:eastAsia="Calibri"/>
          <w:b/>
          <w:bCs/>
          <w:szCs w:val="24"/>
        </w:rPr>
        <w:t>ir</w:t>
      </w:r>
      <w:r w:rsidRPr="00B228D6">
        <w:rPr>
          <w:rFonts w:eastAsia="Calibri"/>
          <w:b/>
          <w:bCs/>
          <w:szCs w:val="24"/>
        </w:rPr>
        <w:t xml:space="preserve"> sadalīts </w:t>
      </w:r>
      <w:r w:rsidR="00DD3694" w:rsidRPr="00B228D6">
        <w:rPr>
          <w:rFonts w:eastAsia="Calibri"/>
          <w:b/>
          <w:bCs/>
          <w:szCs w:val="24"/>
        </w:rPr>
        <w:t xml:space="preserve">2 (divās) </w:t>
      </w:r>
      <w:r w:rsidRPr="00B228D6">
        <w:rPr>
          <w:rFonts w:eastAsia="Calibri"/>
          <w:b/>
          <w:bCs/>
          <w:szCs w:val="24"/>
        </w:rPr>
        <w:t>daļā</w:t>
      </w:r>
      <w:bookmarkEnd w:id="18"/>
      <w:r w:rsidR="00B228D6" w:rsidRPr="00B228D6">
        <w:rPr>
          <w:rFonts w:eastAsia="Calibri"/>
          <w:b/>
          <w:bCs/>
          <w:szCs w:val="24"/>
        </w:rPr>
        <w:t>s</w:t>
      </w:r>
      <w:r w:rsidR="00E07B84" w:rsidRPr="00B228D6">
        <w:rPr>
          <w:rFonts w:eastAsia="Calibri"/>
          <w:szCs w:val="24"/>
        </w:rPr>
        <w:t>:</w:t>
      </w:r>
    </w:p>
    <w:p w14:paraId="45FF01EB" w14:textId="2FEF34BC" w:rsidR="00E07B84" w:rsidRPr="00B228D6" w:rsidRDefault="00E07B84" w:rsidP="0046725F">
      <w:pPr>
        <w:pStyle w:val="Tekstabloks"/>
        <w:numPr>
          <w:ilvl w:val="2"/>
          <w:numId w:val="2"/>
        </w:numPr>
        <w:ind w:left="1276" w:right="-57"/>
        <w:jc w:val="both"/>
        <w:rPr>
          <w:szCs w:val="24"/>
        </w:rPr>
      </w:pPr>
      <w:r w:rsidRPr="00B228D6">
        <w:rPr>
          <w:rFonts w:eastAsia="Calibri"/>
          <w:szCs w:val="24"/>
        </w:rPr>
        <w:t>1.</w:t>
      </w:r>
      <w:r w:rsidR="00AC7ED2">
        <w:rPr>
          <w:rFonts w:eastAsia="Calibri"/>
          <w:szCs w:val="24"/>
        </w:rPr>
        <w:t>daļa</w:t>
      </w:r>
      <w:r w:rsidRPr="00B228D6">
        <w:rPr>
          <w:rFonts w:eastAsia="Calibri"/>
          <w:szCs w:val="24"/>
        </w:rPr>
        <w:t xml:space="preserve"> – Fiksēta līgumcena, EUR/1 kWh (neskaitot PVN)</w:t>
      </w:r>
      <w:r w:rsidR="0046725F" w:rsidRPr="00B228D6">
        <w:rPr>
          <w:rFonts w:eastAsia="Calibri"/>
          <w:szCs w:val="24"/>
        </w:rPr>
        <w:t>;</w:t>
      </w:r>
    </w:p>
    <w:p w14:paraId="141614DB" w14:textId="7162B664" w:rsidR="0046725F" w:rsidRPr="00B228D6" w:rsidRDefault="0046725F" w:rsidP="0046725F">
      <w:pPr>
        <w:pStyle w:val="Tekstabloks"/>
        <w:numPr>
          <w:ilvl w:val="2"/>
          <w:numId w:val="2"/>
        </w:numPr>
        <w:spacing w:after="120"/>
        <w:ind w:left="1276" w:right="-57"/>
        <w:jc w:val="both"/>
        <w:rPr>
          <w:szCs w:val="24"/>
        </w:rPr>
      </w:pPr>
      <w:r w:rsidRPr="00B228D6">
        <w:rPr>
          <w:rFonts w:eastAsia="Calibri"/>
          <w:szCs w:val="24"/>
        </w:rPr>
        <w:lastRenderedPageBreak/>
        <w:t>2.</w:t>
      </w:r>
      <w:r w:rsidR="00AC7ED2">
        <w:rPr>
          <w:rFonts w:eastAsia="Calibri"/>
          <w:szCs w:val="24"/>
        </w:rPr>
        <w:t>daļa</w:t>
      </w:r>
      <w:r w:rsidRPr="00B228D6">
        <w:rPr>
          <w:rFonts w:eastAsia="Calibri"/>
          <w:szCs w:val="24"/>
        </w:rPr>
        <w:t xml:space="preserve"> – Līgumcena, EUR/1 kWh,</w:t>
      </w:r>
      <w:r w:rsidR="00E85479">
        <w:rPr>
          <w:rFonts w:eastAsia="Calibri"/>
          <w:szCs w:val="24"/>
        </w:rPr>
        <w:t xml:space="preserve"> </w:t>
      </w:r>
      <w:r w:rsidRPr="00B228D6">
        <w:rPr>
          <w:rFonts w:eastAsia="Calibri"/>
          <w:szCs w:val="24"/>
        </w:rPr>
        <w:t>kas sastāv no Nord Pool Spot Latvijas zonas biržas ikstundas cenas, kurai piesaistīts uzcenojums.</w:t>
      </w:r>
    </w:p>
    <w:p w14:paraId="3AE7CA5D" w14:textId="77777777" w:rsidR="000C1843" w:rsidRPr="00B228D6" w:rsidRDefault="00522927" w:rsidP="00FE49E9">
      <w:pPr>
        <w:pStyle w:val="Virsraksts1"/>
        <w:numPr>
          <w:ilvl w:val="0"/>
          <w:numId w:val="2"/>
        </w:numPr>
        <w:overflowPunct w:val="0"/>
        <w:autoSpaceDE w:val="0"/>
        <w:autoSpaceDN w:val="0"/>
        <w:adjustRightInd w:val="0"/>
        <w:spacing w:before="240" w:after="120"/>
        <w:ind w:left="482" w:hanging="482"/>
        <w:jc w:val="center"/>
        <w:textAlignment w:val="baseline"/>
        <w:rPr>
          <w:szCs w:val="24"/>
        </w:rPr>
      </w:pPr>
      <w:bookmarkStart w:id="20" w:name="_Toc312767044"/>
      <w:bookmarkStart w:id="21" w:name="_Toc496711276"/>
      <w:bookmarkStart w:id="22" w:name="_Toc163733099"/>
      <w:bookmarkStart w:id="23" w:name="_Hlk60916305"/>
      <w:bookmarkEnd w:id="17"/>
      <w:bookmarkEnd w:id="19"/>
      <w:r w:rsidRPr="00B228D6">
        <w:rPr>
          <w:szCs w:val="24"/>
        </w:rPr>
        <w:t>IEPIRKUMA PROCEDŪRAS DOKUMENTI</w:t>
      </w:r>
      <w:bookmarkEnd w:id="20"/>
      <w:bookmarkEnd w:id="21"/>
      <w:bookmarkEnd w:id="22"/>
    </w:p>
    <w:p w14:paraId="04AFE0F9" w14:textId="0132908C" w:rsidR="00B10347" w:rsidRPr="00B54110" w:rsidRDefault="000144B8" w:rsidP="00B54110">
      <w:pPr>
        <w:pStyle w:val="Tekstabloks"/>
        <w:numPr>
          <w:ilvl w:val="1"/>
          <w:numId w:val="2"/>
        </w:numPr>
        <w:ind w:left="567" w:right="-57" w:hanging="624"/>
        <w:jc w:val="both"/>
        <w:rPr>
          <w:szCs w:val="24"/>
        </w:rPr>
      </w:pPr>
      <w:bookmarkStart w:id="24" w:name="_Hlk492458846"/>
      <w:r w:rsidRPr="00B228D6">
        <w:rPr>
          <w:szCs w:val="24"/>
        </w:rPr>
        <w:t>Iepirkuma procedūras dokumentu (turpmāk – Iepirkuma dokumenti) sastāvā ietilpst</w:t>
      </w:r>
      <w:r w:rsidRPr="003F13EE">
        <w:rPr>
          <w:szCs w:val="24"/>
        </w:rPr>
        <w:t xml:space="preserve"> šīs </w:t>
      </w:r>
      <w:r w:rsidR="004C68D5" w:rsidRPr="003F13EE">
        <w:rPr>
          <w:szCs w:val="24"/>
        </w:rPr>
        <w:t>i</w:t>
      </w:r>
      <w:r w:rsidRPr="003F13EE">
        <w:rPr>
          <w:szCs w:val="24"/>
        </w:rPr>
        <w:t>epirkuma procedūras nolikums ar šādiem pielikumiem</w:t>
      </w:r>
      <w:r w:rsidR="006D4375" w:rsidRPr="003F13EE">
        <w:t xml:space="preserve"> un EIS e-konkursu apakšsistēmā šī konkursa sadaļā publicētās datnes</w:t>
      </w:r>
      <w:r w:rsidRPr="003F13EE">
        <w:rPr>
          <w:szCs w:val="24"/>
        </w:rPr>
        <w:t>, kuri ir tā neatņemama sastāvdaļa:</w:t>
      </w:r>
      <w:bookmarkEnd w:id="24"/>
    </w:p>
    <w:p w14:paraId="6A565D30" w14:textId="2C778C0B" w:rsidR="000144B8" w:rsidRPr="003F13EE" w:rsidRDefault="000144B8" w:rsidP="00FE49E9">
      <w:pPr>
        <w:pStyle w:val="Tekstabloks"/>
        <w:numPr>
          <w:ilvl w:val="2"/>
          <w:numId w:val="2"/>
        </w:numPr>
        <w:ind w:left="1276" w:right="-57" w:hanging="709"/>
        <w:jc w:val="both"/>
        <w:rPr>
          <w:szCs w:val="24"/>
        </w:rPr>
      </w:pPr>
      <w:r w:rsidRPr="003F13EE">
        <w:rPr>
          <w:szCs w:val="24"/>
        </w:rPr>
        <w:t>Pretendenta pieteikuma veidlapa (</w:t>
      </w:r>
      <w:r w:rsidR="00B54110">
        <w:rPr>
          <w:szCs w:val="24"/>
        </w:rPr>
        <w:t>1</w:t>
      </w:r>
      <w:r w:rsidRPr="003F13EE">
        <w:rPr>
          <w:szCs w:val="24"/>
        </w:rPr>
        <w:t>.pielikums)</w:t>
      </w:r>
      <w:r w:rsidR="004C68D5" w:rsidRPr="003F13EE">
        <w:rPr>
          <w:szCs w:val="24"/>
        </w:rPr>
        <w:t>.</w:t>
      </w:r>
    </w:p>
    <w:p w14:paraId="683877AF" w14:textId="3623A6BF" w:rsidR="000144B8" w:rsidRPr="003F13EE" w:rsidRDefault="00344DE6" w:rsidP="00FE49E9">
      <w:pPr>
        <w:pStyle w:val="Tekstabloks"/>
        <w:numPr>
          <w:ilvl w:val="2"/>
          <w:numId w:val="2"/>
        </w:numPr>
        <w:ind w:left="1276" w:right="-57" w:hanging="709"/>
        <w:jc w:val="both"/>
        <w:rPr>
          <w:szCs w:val="24"/>
        </w:rPr>
      </w:pPr>
      <w:r w:rsidRPr="003F13EE">
        <w:rPr>
          <w:szCs w:val="24"/>
        </w:rPr>
        <w:t>Apakšuzņēmēju saraksta</w:t>
      </w:r>
      <w:r w:rsidR="000144B8" w:rsidRPr="003F13EE">
        <w:rPr>
          <w:szCs w:val="24"/>
        </w:rPr>
        <w:t xml:space="preserve"> </w:t>
      </w:r>
      <w:r w:rsidRPr="003F13EE">
        <w:rPr>
          <w:szCs w:val="24"/>
        </w:rPr>
        <w:t xml:space="preserve">un apakšuzņēmēja apliecinājuma veidlapas </w:t>
      </w:r>
      <w:r w:rsidR="000144B8" w:rsidRPr="003F13EE">
        <w:rPr>
          <w:szCs w:val="24"/>
        </w:rPr>
        <w:t>(</w:t>
      </w:r>
      <w:r w:rsidR="00B54110">
        <w:rPr>
          <w:szCs w:val="24"/>
        </w:rPr>
        <w:t>2</w:t>
      </w:r>
      <w:r w:rsidR="000144B8" w:rsidRPr="003F13EE">
        <w:rPr>
          <w:szCs w:val="24"/>
        </w:rPr>
        <w:t>.pielikums)</w:t>
      </w:r>
      <w:r w:rsidR="004C68D5" w:rsidRPr="003F13EE">
        <w:rPr>
          <w:szCs w:val="24"/>
        </w:rPr>
        <w:t>.</w:t>
      </w:r>
    </w:p>
    <w:p w14:paraId="59546CAF" w14:textId="4F27C37D" w:rsidR="000144B8" w:rsidRPr="003F13EE" w:rsidRDefault="009D0646" w:rsidP="00FE49E9">
      <w:pPr>
        <w:pStyle w:val="Tekstabloks"/>
        <w:numPr>
          <w:ilvl w:val="2"/>
          <w:numId w:val="2"/>
        </w:numPr>
        <w:ind w:left="1276" w:right="-57" w:hanging="709"/>
        <w:jc w:val="both"/>
        <w:rPr>
          <w:szCs w:val="24"/>
        </w:rPr>
      </w:pPr>
      <w:r w:rsidRPr="003F13EE">
        <w:rPr>
          <w:szCs w:val="24"/>
        </w:rPr>
        <w:t>Iepirkuma</w:t>
      </w:r>
      <w:r w:rsidR="000144B8" w:rsidRPr="003F13EE">
        <w:rPr>
          <w:szCs w:val="24"/>
        </w:rPr>
        <w:t xml:space="preserve"> līguma projekts (</w:t>
      </w:r>
      <w:r w:rsidR="00B54110">
        <w:rPr>
          <w:szCs w:val="24"/>
        </w:rPr>
        <w:t>3</w:t>
      </w:r>
      <w:r w:rsidR="000144B8" w:rsidRPr="003F13EE">
        <w:rPr>
          <w:szCs w:val="24"/>
        </w:rPr>
        <w:t>.pielikums)</w:t>
      </w:r>
      <w:r w:rsidR="004C68D5" w:rsidRPr="003F13EE">
        <w:rPr>
          <w:szCs w:val="24"/>
        </w:rPr>
        <w:t>.</w:t>
      </w:r>
    </w:p>
    <w:p w14:paraId="16CCDBA5" w14:textId="2460DEFA" w:rsidR="00EA5301" w:rsidRPr="003F13EE" w:rsidRDefault="00EA5301" w:rsidP="00FE49E9">
      <w:pPr>
        <w:pStyle w:val="Tekstabloks"/>
        <w:numPr>
          <w:ilvl w:val="2"/>
          <w:numId w:val="2"/>
        </w:numPr>
        <w:spacing w:after="120"/>
        <w:ind w:left="1276" w:right="-57" w:hanging="709"/>
        <w:jc w:val="both"/>
        <w:rPr>
          <w:szCs w:val="24"/>
        </w:rPr>
      </w:pPr>
      <w:bookmarkStart w:id="25" w:name="_Ref378149578"/>
      <w:r w:rsidRPr="003F13EE">
        <w:rPr>
          <w:szCs w:val="24"/>
        </w:rPr>
        <w:t>Eiropas vienotā iepirkuma procedūras dokumenta veidlapa (</w:t>
      </w:r>
      <w:r w:rsidR="00B54110">
        <w:rPr>
          <w:bCs/>
          <w:szCs w:val="24"/>
        </w:rPr>
        <w:t>4</w:t>
      </w:r>
      <w:r w:rsidRPr="003F13EE">
        <w:rPr>
          <w:bCs/>
          <w:szCs w:val="24"/>
        </w:rPr>
        <w:t>.pielikums).</w:t>
      </w:r>
    </w:p>
    <w:p w14:paraId="61C8DA4F" w14:textId="32F362D3" w:rsidR="00D11ADC" w:rsidRPr="003F13EE" w:rsidRDefault="00565BA2" w:rsidP="00032F70">
      <w:pPr>
        <w:numPr>
          <w:ilvl w:val="1"/>
          <w:numId w:val="2"/>
        </w:numPr>
        <w:spacing w:after="120"/>
        <w:jc w:val="both"/>
        <w:rPr>
          <w:sz w:val="24"/>
          <w:szCs w:val="24"/>
          <w:lang w:eastAsia="en-US"/>
        </w:rPr>
      </w:pPr>
      <w:bookmarkStart w:id="26" w:name="_Hlk37943241"/>
      <w:r w:rsidRPr="003F13EE">
        <w:rPr>
          <w:sz w:val="24"/>
          <w:szCs w:val="24"/>
        </w:rPr>
        <w:t xml:space="preserve">Ar Iepirkuma dokumentiem Ieinteresētais piegādātājs var iepazīties un saņemt tos elektroniski bez maksas Ventspils brīvostas pārvaldes mājas lapā internetā </w:t>
      </w:r>
      <w:hyperlink r:id="rId13" w:history="1">
        <w:r w:rsidRPr="003F13EE">
          <w:rPr>
            <w:rStyle w:val="Hipersaite"/>
            <w:color w:val="auto"/>
            <w:sz w:val="24"/>
            <w:szCs w:val="24"/>
          </w:rPr>
          <w:t>https://www.portofventspils.lv/lv/brivostas-parvalde/publiskie-iepirkumi/</w:t>
        </w:r>
      </w:hyperlink>
      <w:r w:rsidRPr="003F13EE">
        <w:rPr>
          <w:rStyle w:val="Hipersaite"/>
          <w:color w:val="auto"/>
          <w:sz w:val="24"/>
          <w:szCs w:val="24"/>
          <w:u w:val="none"/>
        </w:rPr>
        <w:t xml:space="preserve"> un </w:t>
      </w:r>
      <w:r w:rsidRPr="003F13EE">
        <w:rPr>
          <w:sz w:val="24"/>
          <w:szCs w:val="24"/>
          <w:lang w:eastAsia="en-US"/>
        </w:rPr>
        <w:t xml:space="preserve">EIS </w:t>
      </w:r>
      <w:r w:rsidRPr="003F13EE">
        <w:rPr>
          <w:rStyle w:val="Hipersaite"/>
          <w:color w:val="auto"/>
          <w:sz w:val="24"/>
          <w:szCs w:val="24"/>
          <w:lang w:eastAsia="en-US"/>
        </w:rPr>
        <w:t>https://www.eis.gov.lv/EKEIS/Supplier/Organizer/3167</w:t>
      </w:r>
      <w:r w:rsidRPr="003F13EE">
        <w:rPr>
          <w:sz w:val="24"/>
          <w:szCs w:val="24"/>
          <w:lang w:eastAsia="en-US"/>
        </w:rPr>
        <w:t xml:space="preserve">, </w:t>
      </w:r>
      <w:r w:rsidRPr="003F13EE">
        <w:rPr>
          <w:sz w:val="24"/>
          <w:szCs w:val="24"/>
        </w:rPr>
        <w:t>kā arī iepazīties ar Iepirkuma dokumentiem drukātā veidā bez maksas Ventspils brīvostas pārvaldē Jāņa ielā 19, Ventspilī, 202.</w:t>
      </w:r>
      <w:r w:rsidRPr="00B54110">
        <w:rPr>
          <w:sz w:val="24"/>
          <w:szCs w:val="24"/>
        </w:rPr>
        <w:t xml:space="preserve">kabinetā </w:t>
      </w:r>
      <w:bookmarkStart w:id="27" w:name="_Hlk60916895"/>
      <w:r w:rsidRPr="00B54110">
        <w:rPr>
          <w:sz w:val="24"/>
          <w:szCs w:val="24"/>
        </w:rPr>
        <w:t xml:space="preserve">līdz </w:t>
      </w:r>
      <w:r w:rsidRPr="00B54110">
        <w:rPr>
          <w:b/>
          <w:sz w:val="24"/>
          <w:szCs w:val="24"/>
        </w:rPr>
        <w:t>202</w:t>
      </w:r>
      <w:r w:rsidR="0046725F">
        <w:rPr>
          <w:b/>
          <w:sz w:val="24"/>
          <w:szCs w:val="24"/>
        </w:rPr>
        <w:t>4</w:t>
      </w:r>
      <w:r w:rsidRPr="00B54110">
        <w:rPr>
          <w:b/>
          <w:sz w:val="24"/>
          <w:szCs w:val="24"/>
        </w:rPr>
        <w:t xml:space="preserve">.gada </w:t>
      </w:r>
      <w:r w:rsidR="00924B35">
        <w:rPr>
          <w:b/>
          <w:sz w:val="24"/>
          <w:szCs w:val="24"/>
        </w:rPr>
        <w:t>1</w:t>
      </w:r>
      <w:r w:rsidR="002141F7">
        <w:rPr>
          <w:b/>
          <w:sz w:val="24"/>
          <w:szCs w:val="24"/>
        </w:rPr>
        <w:t>6</w:t>
      </w:r>
      <w:r w:rsidR="00924B35">
        <w:rPr>
          <w:b/>
          <w:sz w:val="24"/>
          <w:szCs w:val="24"/>
        </w:rPr>
        <w:t>.maija</w:t>
      </w:r>
      <w:r w:rsidRPr="00B54110">
        <w:rPr>
          <w:b/>
          <w:sz w:val="24"/>
          <w:szCs w:val="24"/>
        </w:rPr>
        <w:t xml:space="preserve"> plkst.1</w:t>
      </w:r>
      <w:r w:rsidR="00814AE2" w:rsidRPr="00B54110">
        <w:rPr>
          <w:b/>
          <w:sz w:val="24"/>
          <w:szCs w:val="24"/>
        </w:rPr>
        <w:t>0</w:t>
      </w:r>
      <w:r w:rsidRPr="00B54110">
        <w:rPr>
          <w:b/>
          <w:sz w:val="24"/>
          <w:szCs w:val="24"/>
          <w:vertAlign w:val="superscript"/>
        </w:rPr>
        <w:t>00</w:t>
      </w:r>
      <w:r w:rsidRPr="00B54110">
        <w:rPr>
          <w:sz w:val="24"/>
          <w:szCs w:val="24"/>
        </w:rPr>
        <w:t xml:space="preserve">, </w:t>
      </w:r>
      <w:r w:rsidRPr="003F13EE">
        <w:rPr>
          <w:sz w:val="24"/>
          <w:szCs w:val="24"/>
        </w:rPr>
        <w:t>darba dienās no plkst. 8</w:t>
      </w:r>
      <w:r w:rsidRPr="003F13EE">
        <w:rPr>
          <w:sz w:val="24"/>
          <w:szCs w:val="24"/>
          <w:vertAlign w:val="superscript"/>
        </w:rPr>
        <w:t>00</w:t>
      </w:r>
      <w:r w:rsidRPr="003F13EE">
        <w:rPr>
          <w:sz w:val="24"/>
          <w:szCs w:val="24"/>
        </w:rPr>
        <w:t xml:space="preserve"> līdz 12</w:t>
      </w:r>
      <w:r w:rsidRPr="003F13EE">
        <w:rPr>
          <w:sz w:val="24"/>
          <w:szCs w:val="24"/>
          <w:vertAlign w:val="superscript"/>
        </w:rPr>
        <w:t>00</w:t>
      </w:r>
      <w:r w:rsidRPr="003F13EE">
        <w:rPr>
          <w:sz w:val="24"/>
          <w:szCs w:val="24"/>
        </w:rPr>
        <w:t xml:space="preserve"> un no 13</w:t>
      </w:r>
      <w:r w:rsidRPr="003F13EE">
        <w:rPr>
          <w:sz w:val="24"/>
          <w:szCs w:val="24"/>
          <w:vertAlign w:val="superscript"/>
        </w:rPr>
        <w:t>00</w:t>
      </w:r>
      <w:r w:rsidRPr="003F13EE">
        <w:rPr>
          <w:sz w:val="24"/>
          <w:szCs w:val="24"/>
        </w:rPr>
        <w:t xml:space="preserve"> līdz 17</w:t>
      </w:r>
      <w:r w:rsidRPr="003F13EE">
        <w:rPr>
          <w:sz w:val="24"/>
          <w:szCs w:val="24"/>
          <w:vertAlign w:val="superscript"/>
        </w:rPr>
        <w:t>00</w:t>
      </w:r>
      <w:r w:rsidRPr="003F13EE">
        <w:rPr>
          <w:sz w:val="24"/>
          <w:szCs w:val="24"/>
        </w:rPr>
        <w:t>, piektdienās līdz plkst.16</w:t>
      </w:r>
      <w:r w:rsidRPr="003F13EE">
        <w:rPr>
          <w:sz w:val="24"/>
          <w:szCs w:val="24"/>
          <w:vertAlign w:val="superscript"/>
        </w:rPr>
        <w:t>00</w:t>
      </w:r>
      <w:r w:rsidRPr="003F13EE">
        <w:rPr>
          <w:sz w:val="24"/>
          <w:szCs w:val="24"/>
        </w:rPr>
        <w:t>, iepriekš vienojoties ar Pasūtītāja kontaktpersonu par apmeklējuma laiku</w:t>
      </w:r>
      <w:bookmarkEnd w:id="27"/>
      <w:r w:rsidR="00FA453A" w:rsidRPr="003F13EE">
        <w:rPr>
          <w:sz w:val="24"/>
          <w:szCs w:val="24"/>
        </w:rPr>
        <w:t>.</w:t>
      </w:r>
      <w:bookmarkEnd w:id="25"/>
    </w:p>
    <w:bookmarkEnd w:id="26"/>
    <w:p w14:paraId="716BFB56" w14:textId="20BA50E8" w:rsidR="00522927" w:rsidRPr="003F13EE" w:rsidRDefault="00FA453A" w:rsidP="00FE49E9">
      <w:pPr>
        <w:numPr>
          <w:ilvl w:val="1"/>
          <w:numId w:val="2"/>
        </w:numPr>
        <w:spacing w:after="120"/>
        <w:ind w:left="567" w:hanging="567"/>
        <w:jc w:val="both"/>
        <w:rPr>
          <w:sz w:val="24"/>
          <w:szCs w:val="24"/>
          <w:lang w:eastAsia="en-US"/>
        </w:rPr>
      </w:pPr>
      <w:r w:rsidRPr="003F13EE">
        <w:rPr>
          <w:sz w:val="24"/>
          <w:szCs w:val="24"/>
        </w:rPr>
        <w:t xml:space="preserve">Ieinteresētais piegādātājs ir tiesīgs rakstiskā veidā savlaicīgi pieprasīt Pasūtītājam sniegt papildus informāciju par Iepirkuma dokumentos noteiktajām prasībām. Pasūtītājs atbildi sniedz </w:t>
      </w:r>
      <w:r w:rsidR="00CE65CA" w:rsidRPr="003F13EE">
        <w:rPr>
          <w:sz w:val="24"/>
          <w:szCs w:val="24"/>
        </w:rPr>
        <w:t>piecu darbdienu</w:t>
      </w:r>
      <w:r w:rsidR="00E96C07" w:rsidRPr="003F13EE">
        <w:rPr>
          <w:sz w:val="24"/>
          <w:szCs w:val="24"/>
        </w:rPr>
        <w:t xml:space="preserve"> laikā</w:t>
      </w:r>
      <w:r w:rsidRPr="003F13EE">
        <w:rPr>
          <w:sz w:val="24"/>
          <w:szCs w:val="24"/>
        </w:rPr>
        <w:t>, bet ne vēlāk kā sešas dienas pirms piedāvājumu iesniegšanas termiņa beigām.</w:t>
      </w:r>
      <w:r w:rsidR="00522927" w:rsidRPr="003F13EE">
        <w:rPr>
          <w:sz w:val="24"/>
          <w:szCs w:val="24"/>
        </w:rPr>
        <w:t xml:space="preserve"> </w:t>
      </w:r>
    </w:p>
    <w:p w14:paraId="56960EFF" w14:textId="301AA1B9" w:rsidR="00522927" w:rsidRPr="003F13EE" w:rsidRDefault="00522927" w:rsidP="00FE49E9">
      <w:pPr>
        <w:numPr>
          <w:ilvl w:val="1"/>
          <w:numId w:val="2"/>
        </w:numPr>
        <w:spacing w:after="120"/>
        <w:ind w:left="567" w:hanging="567"/>
        <w:jc w:val="both"/>
        <w:rPr>
          <w:sz w:val="24"/>
          <w:szCs w:val="24"/>
          <w:lang w:eastAsia="en-US"/>
        </w:rPr>
      </w:pPr>
      <w:r w:rsidRPr="003F13EE">
        <w:rPr>
          <w:sz w:val="24"/>
          <w:szCs w:val="24"/>
        </w:rPr>
        <w:t xml:space="preserve">Pasūtītājs nepieciešamības gadījumā ir tiesīgs veikt </w:t>
      </w:r>
      <w:r w:rsidR="00CE65CA" w:rsidRPr="003F13EE">
        <w:rPr>
          <w:sz w:val="24"/>
          <w:szCs w:val="24"/>
        </w:rPr>
        <w:t xml:space="preserve">grozījumus Iepirkuma dokumentos </w:t>
      </w:r>
      <w:r w:rsidR="00612754" w:rsidRPr="003F13EE">
        <w:rPr>
          <w:sz w:val="24"/>
          <w:szCs w:val="24"/>
        </w:rPr>
        <w:t>L</w:t>
      </w:r>
      <w:r w:rsidR="00CE65CA" w:rsidRPr="003F13EE">
        <w:rPr>
          <w:sz w:val="24"/>
          <w:szCs w:val="24"/>
        </w:rPr>
        <w:t>ikumā noteiktajā kārtībā.</w:t>
      </w:r>
    </w:p>
    <w:p w14:paraId="55CA371C" w14:textId="2C0EC603" w:rsidR="00522927" w:rsidRPr="003F13EE" w:rsidRDefault="00565BA2" w:rsidP="00BD7463">
      <w:pPr>
        <w:numPr>
          <w:ilvl w:val="1"/>
          <w:numId w:val="2"/>
        </w:numPr>
        <w:spacing w:after="120"/>
        <w:ind w:left="567" w:hanging="567"/>
        <w:jc w:val="both"/>
        <w:rPr>
          <w:sz w:val="24"/>
          <w:szCs w:val="24"/>
          <w:lang w:eastAsia="en-US"/>
        </w:rPr>
      </w:pPr>
      <w:r w:rsidRPr="003F13EE">
        <w:rPr>
          <w:sz w:val="24"/>
          <w:szCs w:val="24"/>
        </w:rPr>
        <w:t xml:space="preserve">Piegādātājiem par Iepirkuma dokumentiem sniegtā papildu informācija un Iepirkuma dokumentu grozījumi (ja tādi tiks veikti) būs pieejami Ventspils brīvostas pārvaldes interneta mājas lapā </w:t>
      </w:r>
      <w:hyperlink r:id="rId14" w:history="1">
        <w:r w:rsidRPr="003F13EE">
          <w:rPr>
            <w:rStyle w:val="Hipersaite"/>
            <w:color w:val="auto"/>
            <w:sz w:val="24"/>
            <w:szCs w:val="24"/>
          </w:rPr>
          <w:t>https://www.portofventspils.lv/lv/brivostas-parvalde/publiskie-iepirkumi/</w:t>
        </w:r>
      </w:hyperlink>
      <w:r w:rsidRPr="003F13EE">
        <w:rPr>
          <w:sz w:val="24"/>
          <w:szCs w:val="24"/>
        </w:rPr>
        <w:t xml:space="preserve"> un EIS </w:t>
      </w:r>
      <w:hyperlink r:id="rId15" w:history="1">
        <w:r w:rsidRPr="003F13EE">
          <w:rPr>
            <w:rStyle w:val="Hipersaite"/>
            <w:color w:val="auto"/>
            <w:sz w:val="24"/>
            <w:szCs w:val="24"/>
          </w:rPr>
          <w:t>https://www.eis.gov.lv/EKEIS/Supplier/Organizer/3167</w:t>
        </w:r>
      </w:hyperlink>
      <w:r w:rsidR="00006413" w:rsidRPr="003F13EE">
        <w:rPr>
          <w:sz w:val="24"/>
          <w:szCs w:val="24"/>
          <w:u w:val="single"/>
        </w:rPr>
        <w:t>.</w:t>
      </w:r>
    </w:p>
    <w:p w14:paraId="280AA864" w14:textId="693D5FA4" w:rsidR="00006413" w:rsidRPr="003F13EE" w:rsidRDefault="00565BA2" w:rsidP="00BD7463">
      <w:pPr>
        <w:numPr>
          <w:ilvl w:val="1"/>
          <w:numId w:val="2"/>
        </w:numPr>
        <w:spacing w:after="120"/>
        <w:ind w:left="567" w:hanging="567"/>
        <w:jc w:val="both"/>
        <w:rPr>
          <w:sz w:val="24"/>
          <w:szCs w:val="24"/>
          <w:lang w:eastAsia="en-US"/>
        </w:rPr>
      </w:pPr>
      <w:r w:rsidRPr="003F13EE">
        <w:rPr>
          <w:sz w:val="24"/>
          <w:szCs w:val="24"/>
        </w:rPr>
        <w:t xml:space="preserve">Papildu informāciju Pasūtītājs nosūta e-pasta sūtījumā ieinteresētajam piegādātājam, kurš pieprasījis papildus informāciju/uzdevis jautājumu, un vienlaikus (tajā pašā dienā) ievieto informāciju Ventspils brīvostas pārvaldes interneta mājas lapā </w:t>
      </w:r>
      <w:hyperlink r:id="rId16" w:history="1">
        <w:r w:rsidRPr="003F13EE">
          <w:rPr>
            <w:rStyle w:val="Hipersaite"/>
            <w:color w:val="auto"/>
            <w:sz w:val="24"/>
            <w:szCs w:val="24"/>
          </w:rPr>
          <w:t>https://www.portofventspils.lv/lv/brivostas-parvalde/publiskie-iepirkumi/</w:t>
        </w:r>
      </w:hyperlink>
      <w:r w:rsidRPr="003F13EE">
        <w:rPr>
          <w:sz w:val="24"/>
          <w:szCs w:val="24"/>
        </w:rPr>
        <w:t xml:space="preserve"> un EIS </w:t>
      </w:r>
      <w:hyperlink r:id="rId17" w:history="1">
        <w:r w:rsidRPr="003F13EE">
          <w:rPr>
            <w:rStyle w:val="Hipersaite"/>
            <w:color w:val="auto"/>
            <w:sz w:val="24"/>
            <w:szCs w:val="24"/>
          </w:rPr>
          <w:t>https://www.eis.gov.lv/EKEIS/Supplier/Organizer/3167</w:t>
        </w:r>
      </w:hyperlink>
      <w:r w:rsidRPr="003F13EE">
        <w:rPr>
          <w:sz w:val="24"/>
          <w:szCs w:val="24"/>
        </w:rPr>
        <w:t xml:space="preserve"> e-konkursu apakšsistēmā šī konkursa sadaļā.</w:t>
      </w:r>
      <w:r w:rsidR="00006413" w:rsidRPr="003F13EE">
        <w:rPr>
          <w:sz w:val="24"/>
          <w:szCs w:val="24"/>
        </w:rPr>
        <w:t>.</w:t>
      </w:r>
    </w:p>
    <w:p w14:paraId="3BEAD8FF" w14:textId="4DCF25CD" w:rsidR="00522927" w:rsidRPr="003F13EE" w:rsidRDefault="00A82491" w:rsidP="00BD7463">
      <w:pPr>
        <w:numPr>
          <w:ilvl w:val="1"/>
          <w:numId w:val="2"/>
        </w:numPr>
        <w:spacing w:after="120"/>
        <w:ind w:left="567" w:hanging="567"/>
        <w:jc w:val="both"/>
        <w:rPr>
          <w:sz w:val="24"/>
          <w:szCs w:val="24"/>
          <w:lang w:eastAsia="en-US"/>
        </w:rPr>
      </w:pPr>
      <w:r w:rsidRPr="003F13EE">
        <w:rPr>
          <w:sz w:val="24"/>
          <w:szCs w:val="24"/>
        </w:rPr>
        <w:t>Pasūtītāja sniegtā papildu informācija un grozījumi Iepirkuma dokumentos ir Iepirkuma dokumentu neatņemama sastāvdaļa, un tā ir saistoša piegādātājam</w:t>
      </w:r>
      <w:r w:rsidR="00522927" w:rsidRPr="003F13EE">
        <w:rPr>
          <w:sz w:val="24"/>
          <w:szCs w:val="24"/>
        </w:rPr>
        <w:t>.</w:t>
      </w:r>
    </w:p>
    <w:p w14:paraId="3B939238" w14:textId="28F85669" w:rsidR="00522927" w:rsidRPr="003F13EE" w:rsidRDefault="00C34533" w:rsidP="00BD7463">
      <w:pPr>
        <w:numPr>
          <w:ilvl w:val="1"/>
          <w:numId w:val="2"/>
        </w:numPr>
        <w:spacing w:after="120"/>
        <w:ind w:left="567" w:hanging="567"/>
        <w:jc w:val="both"/>
        <w:rPr>
          <w:sz w:val="24"/>
          <w:szCs w:val="24"/>
          <w:lang w:eastAsia="en-US"/>
        </w:rPr>
      </w:pPr>
      <w:r w:rsidRPr="003F13EE">
        <w:rPr>
          <w:sz w:val="24"/>
          <w:szCs w:val="24"/>
        </w:rPr>
        <w:t xml:space="preserve">Pretendenta piedāvājums ir spēkā un saistošs tā iesniedzējam </w:t>
      </w:r>
      <w:r w:rsidR="0066602B">
        <w:rPr>
          <w:b/>
          <w:sz w:val="24"/>
          <w:szCs w:val="24"/>
        </w:rPr>
        <w:t>3</w:t>
      </w:r>
      <w:r w:rsidRPr="003F13EE">
        <w:rPr>
          <w:b/>
          <w:sz w:val="24"/>
          <w:szCs w:val="24"/>
        </w:rPr>
        <w:t xml:space="preserve"> (</w:t>
      </w:r>
      <w:r w:rsidR="0066602B">
        <w:rPr>
          <w:b/>
          <w:sz w:val="24"/>
          <w:szCs w:val="24"/>
        </w:rPr>
        <w:t>trīs</w:t>
      </w:r>
      <w:r w:rsidRPr="003F13EE">
        <w:rPr>
          <w:b/>
          <w:sz w:val="24"/>
          <w:szCs w:val="24"/>
        </w:rPr>
        <w:t>) kalendāros mēnešus</w:t>
      </w:r>
      <w:r w:rsidRPr="003F13EE">
        <w:rPr>
          <w:sz w:val="24"/>
          <w:szCs w:val="24"/>
        </w:rPr>
        <w:t xml:space="preserve"> pēc piedāvājumu iesniegšanas termiņa beigām, bet ne ilgāk kā līdz iepirkuma līguma noslēgšanai</w:t>
      </w:r>
      <w:r w:rsidR="00E06D28" w:rsidRPr="003F13EE">
        <w:rPr>
          <w:sz w:val="24"/>
          <w:szCs w:val="24"/>
        </w:rPr>
        <w:t>.</w:t>
      </w:r>
    </w:p>
    <w:p w14:paraId="275D312E" w14:textId="32DD0482" w:rsidR="00522927" w:rsidRPr="003F13EE" w:rsidRDefault="00522927" w:rsidP="00BD7463">
      <w:pPr>
        <w:numPr>
          <w:ilvl w:val="1"/>
          <w:numId w:val="2"/>
        </w:numPr>
        <w:spacing w:after="120"/>
        <w:ind w:left="567" w:hanging="567"/>
        <w:jc w:val="both"/>
        <w:rPr>
          <w:sz w:val="24"/>
          <w:szCs w:val="24"/>
          <w:lang w:eastAsia="en-US"/>
        </w:rPr>
      </w:pPr>
      <w:r w:rsidRPr="003F13EE">
        <w:rPr>
          <w:sz w:val="24"/>
          <w:szCs w:val="24"/>
        </w:rPr>
        <w:t xml:space="preserve">Ja </w:t>
      </w:r>
      <w:r w:rsidR="00F36BDF" w:rsidRPr="003F13EE">
        <w:rPr>
          <w:sz w:val="24"/>
          <w:szCs w:val="24"/>
        </w:rPr>
        <w:t xml:space="preserve">iepirkuma </w:t>
      </w:r>
      <w:r w:rsidRPr="003F13EE">
        <w:rPr>
          <w:sz w:val="24"/>
          <w:szCs w:val="24"/>
        </w:rPr>
        <w:t>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B3E5B29" w14:textId="77777777" w:rsidR="00CF72D4" w:rsidRPr="003F13EE" w:rsidRDefault="00CF72D4" w:rsidP="00CF72D4">
      <w:pPr>
        <w:pStyle w:val="Virsraksts1"/>
        <w:numPr>
          <w:ilvl w:val="0"/>
          <w:numId w:val="2"/>
        </w:numPr>
        <w:overflowPunct w:val="0"/>
        <w:autoSpaceDE w:val="0"/>
        <w:autoSpaceDN w:val="0"/>
        <w:adjustRightInd w:val="0"/>
        <w:spacing w:before="240" w:after="120"/>
        <w:ind w:left="567" w:hanging="567"/>
        <w:jc w:val="center"/>
        <w:textAlignment w:val="baseline"/>
        <w:rPr>
          <w:szCs w:val="24"/>
        </w:rPr>
      </w:pPr>
      <w:bookmarkStart w:id="28" w:name="_Toc312767045"/>
      <w:bookmarkStart w:id="29" w:name="_Toc496711277"/>
      <w:bookmarkStart w:id="30" w:name="_Toc129252096"/>
      <w:bookmarkStart w:id="31" w:name="_Toc163733100"/>
      <w:bookmarkStart w:id="32" w:name="_Toc312767046"/>
      <w:bookmarkStart w:id="33" w:name="_Toc496711278"/>
      <w:bookmarkEnd w:id="23"/>
      <w:r w:rsidRPr="003F13EE">
        <w:rPr>
          <w:szCs w:val="24"/>
        </w:rPr>
        <w:t>PIEDĀVĀJUMA NODROŠINĀJUMS</w:t>
      </w:r>
      <w:bookmarkEnd w:id="28"/>
      <w:bookmarkEnd w:id="29"/>
      <w:bookmarkEnd w:id="30"/>
      <w:bookmarkEnd w:id="31"/>
    </w:p>
    <w:p w14:paraId="7E6F9F47" w14:textId="0BBD016F" w:rsidR="00CF72D4" w:rsidRPr="00033A60" w:rsidRDefault="00CF72D4" w:rsidP="00033A60">
      <w:pPr>
        <w:pStyle w:val="Apakvirsraksts"/>
        <w:numPr>
          <w:ilvl w:val="1"/>
          <w:numId w:val="2"/>
        </w:numPr>
        <w:jc w:val="left"/>
        <w:rPr>
          <w:b w:val="0"/>
          <w:bCs/>
          <w:sz w:val="24"/>
          <w:szCs w:val="24"/>
        </w:rPr>
      </w:pPr>
      <w:r w:rsidRPr="00033A60">
        <w:rPr>
          <w:b w:val="0"/>
          <w:bCs/>
          <w:sz w:val="24"/>
          <w:szCs w:val="24"/>
        </w:rPr>
        <w:t>Piedāvājuma nodrošinājums netiek noteikts.</w:t>
      </w:r>
    </w:p>
    <w:p w14:paraId="5630C744" w14:textId="52436467" w:rsidR="000C1843" w:rsidRPr="003F13EE" w:rsidRDefault="00522927" w:rsidP="00FE49E9">
      <w:pPr>
        <w:pStyle w:val="Virsraksts1"/>
        <w:numPr>
          <w:ilvl w:val="0"/>
          <w:numId w:val="2"/>
        </w:numPr>
        <w:overflowPunct w:val="0"/>
        <w:autoSpaceDE w:val="0"/>
        <w:autoSpaceDN w:val="0"/>
        <w:adjustRightInd w:val="0"/>
        <w:spacing w:before="240" w:after="120"/>
        <w:ind w:left="567" w:hanging="567"/>
        <w:jc w:val="center"/>
        <w:textAlignment w:val="baseline"/>
        <w:rPr>
          <w:szCs w:val="24"/>
        </w:rPr>
      </w:pPr>
      <w:bookmarkStart w:id="34" w:name="_Toc163733101"/>
      <w:r w:rsidRPr="003F13EE">
        <w:rPr>
          <w:szCs w:val="24"/>
        </w:rPr>
        <w:lastRenderedPageBreak/>
        <w:t>DALĪBAS NOSACĪJUMI IEPIRKUMA PROCEDŪRĀ</w:t>
      </w:r>
      <w:bookmarkStart w:id="35" w:name="_Ref480390550"/>
      <w:bookmarkStart w:id="36" w:name="_Toc241289631"/>
      <w:bookmarkEnd w:id="32"/>
      <w:bookmarkEnd w:id="33"/>
      <w:bookmarkEnd w:id="34"/>
    </w:p>
    <w:p w14:paraId="582F1557" w14:textId="298CA0C8" w:rsidR="00814AE2" w:rsidRPr="003F13EE" w:rsidRDefault="00814AE2" w:rsidP="00814AE2">
      <w:pPr>
        <w:pStyle w:val="Tekstabloks"/>
        <w:numPr>
          <w:ilvl w:val="1"/>
          <w:numId w:val="2"/>
        </w:numPr>
        <w:ind w:left="567" w:right="-57" w:hanging="567"/>
        <w:jc w:val="both"/>
        <w:rPr>
          <w:sz w:val="28"/>
          <w:szCs w:val="28"/>
        </w:rPr>
      </w:pPr>
      <w:bookmarkStart w:id="37" w:name="_Hlk60922749"/>
      <w:bookmarkStart w:id="38" w:name="_Toc312767047"/>
      <w:bookmarkStart w:id="39" w:name="_Toc496711280"/>
      <w:bookmarkEnd w:id="35"/>
      <w:r w:rsidRPr="003F13EE">
        <w:rPr>
          <w:szCs w:val="24"/>
        </w:rPr>
        <w:t xml:space="preserve">Dalība iepirkumu procedūrā ir brīvi pieejama jebkurai fiziskai vai juridiskai personai, šādu personu apvienībai </w:t>
      </w:r>
      <w:r w:rsidRPr="00B54110">
        <w:rPr>
          <w:szCs w:val="24"/>
        </w:rPr>
        <w:t xml:space="preserve">jebkurā to kombinācijā, kas piedāvā sniegt Iepirkuma procedūras nolikumā paredzētos </w:t>
      </w:r>
      <w:r w:rsidR="00B54110" w:rsidRPr="00B54110">
        <w:rPr>
          <w:szCs w:val="24"/>
        </w:rPr>
        <w:t>pakalpojumu</w:t>
      </w:r>
      <w:r w:rsidRPr="00B54110">
        <w:rPr>
          <w:szCs w:val="24"/>
        </w:rPr>
        <w:t xml:space="preserve"> un </w:t>
      </w:r>
      <w:r w:rsidRPr="003F13EE">
        <w:rPr>
          <w:szCs w:val="24"/>
        </w:rPr>
        <w:t>atbilst šādām dalības nosacījumu prasībām:</w:t>
      </w:r>
    </w:p>
    <w:p w14:paraId="21527F6D" w14:textId="77777777" w:rsidR="00814AE2" w:rsidRPr="003F13EE" w:rsidRDefault="00814AE2" w:rsidP="00814AE2">
      <w:pPr>
        <w:pStyle w:val="Tekstabloks"/>
        <w:numPr>
          <w:ilvl w:val="2"/>
          <w:numId w:val="2"/>
        </w:numPr>
        <w:ind w:left="1276" w:right="-57" w:hanging="709"/>
        <w:jc w:val="both"/>
      </w:pPr>
      <w:bookmarkStart w:id="40" w:name="_Ref480390597"/>
      <w:bookmarkStart w:id="41" w:name="_Hlk41397934"/>
      <w:r w:rsidRPr="003F13EE">
        <w:t xml:space="preserve">Pretendents vai persona, kura ir Pretendenta valdes vai padomes loceklis, pārstāvēttiesīgā persona vai prokūrists, vai persona, kura ir pilnvarota pārstāvēt </w:t>
      </w:r>
      <w:r w:rsidRPr="003F13EE">
        <w:rPr>
          <w:szCs w:val="24"/>
        </w:rPr>
        <w:t>Pretendentu</w:t>
      </w:r>
      <w:r w:rsidRPr="003F13EE">
        <w:t xml:space="preserve"> darbībās, kas saistītas ar filiāli, ar tādu prokurora priekšrakstu par sodu vai tiesas spriedumu, kas stājies spēkā un kļuvis neapstrīdams un nepārsūdzams, nav atzīts (-a) par vainīgu vai tam (-i) nav piemērots piespiedu ietekmēšanas līdzeklis par jebkuru no šādiem noziedzīgiem nodarījumiem:</w:t>
      </w:r>
      <w:bookmarkEnd w:id="40"/>
    </w:p>
    <w:bookmarkEnd w:id="41"/>
    <w:p w14:paraId="74EF43BF" w14:textId="77777777" w:rsidR="00814AE2" w:rsidRPr="003F13EE" w:rsidRDefault="00814AE2" w:rsidP="00814AE2">
      <w:pPr>
        <w:pStyle w:val="Tekstabloks"/>
        <w:numPr>
          <w:ilvl w:val="3"/>
          <w:numId w:val="2"/>
        </w:numPr>
        <w:ind w:left="2127" w:right="-57" w:hanging="851"/>
        <w:jc w:val="both"/>
      </w:pPr>
      <w:r w:rsidRPr="003F13EE">
        <w:t>Noziedzīgas organizācijas izveidošana, vadīšana, iesaistīšanās tajā vai tās sastāvā ietilpstošā organizētā grupā vai citā noziedzīgā formējumā vai piedalīšanās šādas organizācijas izdarītajos noziedzīgajos nodarījumos.</w:t>
      </w:r>
    </w:p>
    <w:p w14:paraId="1A06FDB6" w14:textId="77777777" w:rsidR="00814AE2" w:rsidRPr="003F13EE" w:rsidRDefault="00814AE2" w:rsidP="00814AE2">
      <w:pPr>
        <w:pStyle w:val="Tekstabloks"/>
        <w:numPr>
          <w:ilvl w:val="3"/>
          <w:numId w:val="2"/>
        </w:numPr>
        <w:ind w:left="2127" w:right="-57" w:hanging="851"/>
        <w:jc w:val="both"/>
      </w:pPr>
      <w:r w:rsidRPr="003F13EE">
        <w:t>Kukuļņemšana, kukuļdošana, kukuļa piesavināšanās, starpniecība kukuļošanā, neatļauta piedalīšanās mantiskos darījumos, neatļauta labumu pieņemšana, komerciāla uzpirkšana, labuma prettiesiska pieprasīšana, pieņemšana vai došana, tirgošanās ar ietekmi.</w:t>
      </w:r>
    </w:p>
    <w:p w14:paraId="193FE465" w14:textId="77777777" w:rsidR="00814AE2" w:rsidRPr="003F13EE" w:rsidRDefault="00814AE2" w:rsidP="00814AE2">
      <w:pPr>
        <w:pStyle w:val="Tekstabloks"/>
        <w:numPr>
          <w:ilvl w:val="3"/>
          <w:numId w:val="2"/>
        </w:numPr>
        <w:ind w:left="2127" w:right="-57" w:hanging="851"/>
        <w:jc w:val="both"/>
      </w:pPr>
      <w:r w:rsidRPr="003F13EE">
        <w:t>Krāpšana, piesavināšanās vai noziedzīgi iegūtu līdzekļu legalizēšana.</w:t>
      </w:r>
    </w:p>
    <w:p w14:paraId="4329AFC9" w14:textId="77777777" w:rsidR="00814AE2" w:rsidRPr="003F13EE" w:rsidRDefault="00814AE2" w:rsidP="00814AE2">
      <w:pPr>
        <w:pStyle w:val="Tekstabloks"/>
        <w:numPr>
          <w:ilvl w:val="3"/>
          <w:numId w:val="2"/>
        </w:numPr>
        <w:ind w:left="2127" w:right="-57" w:hanging="851"/>
        <w:jc w:val="both"/>
      </w:pPr>
      <w:r w:rsidRPr="003F13EE">
        <w:t>Terorisms, terorisma finansēšana, teroristu grupas izveide vai organizēšana, ceļošana terorisma nolūkā, terorisma attaisnošana, aicinājums uz terorismu, terorisma draudi vai personas vervēšana un apmācīšana terora aktu veikšanai.</w:t>
      </w:r>
    </w:p>
    <w:p w14:paraId="31499B98" w14:textId="77777777" w:rsidR="00814AE2" w:rsidRPr="003F13EE" w:rsidRDefault="00814AE2" w:rsidP="00814AE2">
      <w:pPr>
        <w:pStyle w:val="Tekstabloks"/>
        <w:numPr>
          <w:ilvl w:val="3"/>
          <w:numId w:val="2"/>
        </w:numPr>
        <w:ind w:left="2127" w:right="-57" w:hanging="851"/>
        <w:jc w:val="both"/>
      </w:pPr>
      <w:r w:rsidRPr="003F13EE">
        <w:t>Cilvēku tirdzniecība.</w:t>
      </w:r>
    </w:p>
    <w:p w14:paraId="6FE2ED6F" w14:textId="77777777" w:rsidR="00814AE2" w:rsidRPr="003F13EE" w:rsidRDefault="00814AE2" w:rsidP="00814AE2">
      <w:pPr>
        <w:pStyle w:val="Tekstabloks"/>
        <w:numPr>
          <w:ilvl w:val="3"/>
          <w:numId w:val="2"/>
        </w:numPr>
        <w:ind w:left="2127" w:right="-57" w:hanging="851"/>
        <w:jc w:val="both"/>
      </w:pPr>
      <w:r w:rsidRPr="003F13EE">
        <w:t>Izvairīšanās no nodokļu</w:t>
      </w:r>
      <w:r w:rsidRPr="003F13EE">
        <w:rPr>
          <w:szCs w:val="24"/>
        </w:rPr>
        <w:t xml:space="preserve"> vai tiem pielīdzināto maksājumu nomaksas.</w:t>
      </w:r>
    </w:p>
    <w:p w14:paraId="6FBBA5A5" w14:textId="77777777" w:rsidR="00814AE2" w:rsidRPr="003F13EE" w:rsidRDefault="00814AE2" w:rsidP="00814AE2">
      <w:pPr>
        <w:pStyle w:val="Tekstabloks"/>
        <w:numPr>
          <w:ilvl w:val="2"/>
          <w:numId w:val="2"/>
        </w:numPr>
        <w:ind w:left="1276" w:right="-57" w:hanging="709"/>
        <w:jc w:val="both"/>
        <w:rPr>
          <w:szCs w:val="24"/>
        </w:rPr>
      </w:pPr>
      <w:bookmarkStart w:id="42" w:name="_Ref480559571"/>
      <w:r w:rsidRPr="003F13EE">
        <w:rPr>
          <w:szCs w:val="24"/>
        </w:rPr>
        <w:t xml:space="preserve">Nav konstatēts, ka Pretendentam </w:t>
      </w:r>
      <w:bookmarkStart w:id="43" w:name="_Ref480390869"/>
      <w:bookmarkEnd w:id="42"/>
      <w:r w:rsidRPr="003F13EE">
        <w:rPr>
          <w:szCs w:val="24"/>
        </w:rPr>
        <w:t>piedāvājuma iesniegšanas termiņa pēdējā dienā vai dienā, kad pieņemts lēmums par iespējamu iepirkuma līguma slēgšanas tiesību piešķiršanu, Latvijā saskaņā ar likumu "</w:t>
      </w:r>
      <w:hyperlink r:id="rId18" w:tgtFrame="_blank" w:history="1">
        <w:r w:rsidRPr="003F13EE">
          <w:rPr>
            <w:szCs w:val="24"/>
          </w:rPr>
          <w:t>Par nodokļiem un nodevām</w:t>
        </w:r>
      </w:hyperlink>
      <w:r w:rsidRPr="003F13EE">
        <w:rPr>
          <w:szCs w:val="24"/>
        </w:rPr>
        <w:t>" vai valstī, kurā tas reģistrēts vai kurā atrodas tā pastāvīgā dzīvesvieta, saskaņā ar attiecīgās ārvalsts normatīvajiem aktiem ir neizpildītas saistības nodokļu (tai skaitā valsts sociālās apdrošināšanas) jomā.</w:t>
      </w:r>
    </w:p>
    <w:p w14:paraId="0CCEA18E" w14:textId="77777777" w:rsidR="00814AE2" w:rsidRPr="003F13EE" w:rsidRDefault="00814AE2" w:rsidP="00814AE2">
      <w:pPr>
        <w:pStyle w:val="Tekstabloks"/>
        <w:numPr>
          <w:ilvl w:val="2"/>
          <w:numId w:val="2"/>
        </w:numPr>
        <w:ind w:left="1276" w:right="-57" w:hanging="709"/>
        <w:jc w:val="both"/>
        <w:rPr>
          <w:szCs w:val="24"/>
        </w:rPr>
      </w:pPr>
      <w:r w:rsidRPr="003F13EE">
        <w:rPr>
          <w:szCs w:val="24"/>
        </w:rPr>
        <w:t xml:space="preserve">Nav konstatēts, ka Pretendents </w:t>
      </w:r>
      <w:r w:rsidRPr="003F13EE">
        <w:rPr>
          <w:szCs w:val="24"/>
          <w:shd w:val="clear" w:color="auto" w:fill="FFFFFF"/>
        </w:rPr>
        <w:t>ir ārzonā reģistrēta juridiskā persona vai personu apvienība vai arī Latvijā reģistrēta kandidāta vai pretendenta vairāk nekā 25 procentu kapitāla daļu (akciju) īpašnieks vai turētājs ir ārzonā reģistrēta juridiskā persona vai personu apvienība.</w:t>
      </w:r>
    </w:p>
    <w:p w14:paraId="6E188CBD" w14:textId="77777777" w:rsidR="00814AE2" w:rsidRPr="003F13EE" w:rsidRDefault="00814AE2" w:rsidP="00814AE2">
      <w:pPr>
        <w:pStyle w:val="Tekstabloks"/>
        <w:numPr>
          <w:ilvl w:val="2"/>
          <w:numId w:val="2"/>
        </w:numPr>
        <w:ind w:left="1276" w:right="-57" w:hanging="709"/>
        <w:jc w:val="both"/>
        <w:rPr>
          <w:szCs w:val="24"/>
        </w:rPr>
      </w:pPr>
      <w:r w:rsidRPr="003F13EE">
        <w:rPr>
          <w:szCs w:val="24"/>
        </w:rPr>
        <w:t>Nav pasludināts Pretendenta maksātnespējas process, apturēta Pretendenta saimnieciskā darbība un netiek veikta Pretendenta likvidācija</w:t>
      </w:r>
      <w:bookmarkEnd w:id="43"/>
      <w:r w:rsidRPr="003F13EE">
        <w:rPr>
          <w:szCs w:val="24"/>
        </w:rPr>
        <w:t>.</w:t>
      </w:r>
    </w:p>
    <w:p w14:paraId="3EDC2BCA" w14:textId="77777777" w:rsidR="00814AE2" w:rsidRPr="003F13EE" w:rsidRDefault="00814AE2" w:rsidP="00814AE2">
      <w:pPr>
        <w:pStyle w:val="Tekstabloks"/>
        <w:numPr>
          <w:ilvl w:val="2"/>
          <w:numId w:val="2"/>
        </w:numPr>
        <w:ind w:left="1276" w:right="-57" w:hanging="709"/>
        <w:jc w:val="both"/>
        <w:rPr>
          <w:szCs w:val="24"/>
        </w:rPr>
      </w:pPr>
      <w:r w:rsidRPr="003F13EE">
        <w:rPr>
          <w:szCs w:val="24"/>
        </w:rPr>
        <w:t>Nav konstatēts, ka Pretendents ar tādu kompetentas institūcijas lēmumu vai tiesas spriedumu, kas stājies spēkā un kļuvis neapstrīdams un nepārsūdzams, ir atzīts par vainīgu vai atbild par naudas soda samaksu saistībā ar konkurences tiesību pārkāpumu,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p>
    <w:p w14:paraId="1F88CB69" w14:textId="77777777" w:rsidR="00814AE2" w:rsidRPr="003F13EE" w:rsidRDefault="00814AE2" w:rsidP="00814AE2">
      <w:pPr>
        <w:pStyle w:val="Tekstabloks"/>
        <w:numPr>
          <w:ilvl w:val="2"/>
          <w:numId w:val="2"/>
        </w:numPr>
        <w:ind w:left="1276" w:right="-57" w:hanging="709"/>
        <w:jc w:val="both"/>
        <w:rPr>
          <w:szCs w:val="24"/>
        </w:rPr>
      </w:pPr>
      <w:r w:rsidRPr="003F13EE">
        <w:rPr>
          <w:szCs w:val="24"/>
        </w:rPr>
        <w:t>Nav konstatēts, ka Pretendents ar kompetentas institūcijas lēmumu, tiesas spriedumu vai prokurora priekšrakstu par sodu, kas stājies spēkā un kļuvis neapstrīdams un nepārsūdzams, ir atzīts par vainīgu un sodīts par pārkāpumu, kurš izpaužas kā:</w:t>
      </w:r>
    </w:p>
    <w:p w14:paraId="5DF04B9E" w14:textId="521D5029" w:rsidR="00814AE2" w:rsidRPr="003F13EE" w:rsidRDefault="00814AE2" w:rsidP="00EC5656">
      <w:pPr>
        <w:pStyle w:val="Tekstabloks"/>
        <w:numPr>
          <w:ilvl w:val="3"/>
          <w:numId w:val="2"/>
        </w:numPr>
        <w:ind w:left="2127" w:right="-57" w:hanging="851"/>
        <w:jc w:val="both"/>
        <w:rPr>
          <w:szCs w:val="24"/>
        </w:rPr>
      </w:pPr>
      <w:r w:rsidRPr="003F13EE">
        <w:rPr>
          <w:szCs w:val="24"/>
        </w:rPr>
        <w:t>vienas vai vairāku personu nodarbināšana, ja tām nav nepieciešamās darba atļaujas vai ja tās nav tiesīgas uzturēties Eiropas Savienības dalībvalstī,</w:t>
      </w:r>
    </w:p>
    <w:p w14:paraId="6691C962" w14:textId="698963A8" w:rsidR="00814AE2" w:rsidRPr="003F13EE" w:rsidRDefault="00814AE2" w:rsidP="00EC5656">
      <w:pPr>
        <w:pStyle w:val="Tekstabloks"/>
        <w:numPr>
          <w:ilvl w:val="3"/>
          <w:numId w:val="2"/>
        </w:numPr>
        <w:ind w:left="2127" w:right="-57" w:hanging="851"/>
        <w:jc w:val="both"/>
        <w:rPr>
          <w:szCs w:val="24"/>
        </w:rPr>
      </w:pPr>
      <w:r w:rsidRPr="003F13EE">
        <w:rPr>
          <w:szCs w:val="24"/>
        </w:rPr>
        <w:t>personas nodarbināšana bez rakstveidā noslēgta darba līguma, normatīvajos aktos par nodokļiem noteiktajā termiņā neiesniedzot par šo personu informatīvo deklarāciju, kas iesniedzama par personām, kuras uzsāk darbu.</w:t>
      </w:r>
    </w:p>
    <w:p w14:paraId="01E79E68" w14:textId="77777777" w:rsidR="00814AE2" w:rsidRPr="00B54110" w:rsidRDefault="00814AE2" w:rsidP="00814AE2">
      <w:pPr>
        <w:pStyle w:val="Tekstabloks"/>
        <w:numPr>
          <w:ilvl w:val="2"/>
          <w:numId w:val="2"/>
        </w:numPr>
        <w:ind w:left="1276" w:right="-57" w:hanging="709"/>
        <w:jc w:val="both"/>
        <w:rPr>
          <w:szCs w:val="24"/>
        </w:rPr>
      </w:pPr>
      <w:r w:rsidRPr="003F13EE">
        <w:rPr>
          <w:szCs w:val="24"/>
          <w:shd w:val="clear" w:color="auto" w:fill="FFFFFF"/>
        </w:rPr>
        <w:lastRenderedPageBreak/>
        <w:t xml:space="preserve">Sabiedrisko pakalpojumu sniedzēja rīcībā nav pietiekami pārliecinošas norādes, lai </w:t>
      </w:r>
      <w:r w:rsidRPr="00B54110">
        <w:rPr>
          <w:szCs w:val="24"/>
          <w:shd w:val="clear" w:color="auto" w:fill="FFFFFF"/>
        </w:rPr>
        <w:t>secinātu, ka Pretendents ar citiem piegādātājiem ir noslēdzis vienošanos, kas vērsta uz konkurences kavēšanu, ierobežošanu vai deformēšanu.</w:t>
      </w:r>
    </w:p>
    <w:p w14:paraId="2DB49B2D" w14:textId="35849075" w:rsidR="00814AE2" w:rsidRPr="003F13EE" w:rsidRDefault="009F7647" w:rsidP="00814AE2">
      <w:pPr>
        <w:pStyle w:val="Tekstabloks"/>
        <w:numPr>
          <w:ilvl w:val="2"/>
          <w:numId w:val="2"/>
        </w:numPr>
        <w:ind w:left="1276" w:right="-57" w:hanging="709"/>
        <w:jc w:val="both"/>
        <w:rPr>
          <w:szCs w:val="24"/>
        </w:rPr>
      </w:pPr>
      <w:bookmarkStart w:id="44" w:name="_Hlk129005559"/>
      <w:r w:rsidRPr="00B54110">
        <w:rPr>
          <w:szCs w:val="24"/>
        </w:rPr>
        <w:t xml:space="preserve">Nav konstatēts, ka </w:t>
      </w:r>
      <w:r w:rsidR="00814AE2" w:rsidRPr="00B54110">
        <w:rPr>
          <w:szCs w:val="24"/>
          <w:shd w:val="clear" w:color="auto" w:fill="FFFFFF"/>
        </w:rPr>
        <w:t xml:space="preserve">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w:t>
      </w:r>
      <w:r w:rsidRPr="00B54110">
        <w:rPr>
          <w:szCs w:val="24"/>
          <w:shd w:val="clear" w:color="auto" w:fill="FFFFFF"/>
        </w:rPr>
        <w:t>nav</w:t>
      </w:r>
      <w:r w:rsidR="00814AE2" w:rsidRPr="00B54110">
        <w:rPr>
          <w:szCs w:val="24"/>
          <w:shd w:val="clear" w:color="auto" w:fill="FFFFFF"/>
        </w:rPr>
        <w:t xml:space="preserve"> pildījis ar pasūtītāju, sabiedrisko pakalpojumu sniedzēju, publisko partneri vai publiskā </w:t>
      </w:r>
      <w:r w:rsidR="00814AE2" w:rsidRPr="003F13EE">
        <w:rPr>
          <w:szCs w:val="24"/>
          <w:shd w:val="clear" w:color="auto" w:fill="FFFFFF"/>
        </w:rPr>
        <w:t>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w:t>
      </w:r>
    </w:p>
    <w:p w14:paraId="04B1EB50" w14:textId="6F9E09D0" w:rsidR="00814AE2" w:rsidRPr="003F13EE" w:rsidRDefault="00DE6C7F" w:rsidP="00814AE2">
      <w:pPr>
        <w:pStyle w:val="Tekstabloks"/>
        <w:numPr>
          <w:ilvl w:val="2"/>
          <w:numId w:val="2"/>
        </w:numPr>
        <w:ind w:left="1276" w:right="-57" w:hanging="709"/>
        <w:jc w:val="both"/>
        <w:rPr>
          <w:szCs w:val="24"/>
        </w:rPr>
      </w:pPr>
      <w:bookmarkStart w:id="45" w:name="_Ref480390884"/>
      <w:bookmarkStart w:id="46" w:name="_Hlk41397955"/>
      <w:bookmarkEnd w:id="44"/>
      <w:r>
        <w:rPr>
          <w:szCs w:val="24"/>
          <w:shd w:val="clear" w:color="auto" w:fill="FFFFFF"/>
        </w:rPr>
        <w:t>I</w:t>
      </w:r>
      <w:r w:rsidR="00814AE2" w:rsidRPr="003F13EE">
        <w:rPr>
          <w:szCs w:val="24"/>
          <w:shd w:val="clear" w:color="auto" w:fill="FFFFFF"/>
        </w:rPr>
        <w:t>epirkuma procedūras dokumentu sagatavotājs (sabiedrisko pakalpojumu sniedzēja amatpersona vai darbinieks), iepirkuma komisijas loceklis, eksperts vai iepirkuma komisijas sekretārs nav saistīts ar kandidātu vai pretendentu Likuma </w:t>
      </w:r>
      <w:hyperlink r:id="rId19" w:anchor="p30" w:history="1">
        <w:r w:rsidR="00814AE2" w:rsidRPr="003F13EE">
          <w:rPr>
            <w:rStyle w:val="Hipersaite"/>
            <w:color w:val="auto"/>
            <w:szCs w:val="24"/>
            <w:shd w:val="clear" w:color="auto" w:fill="FFFFFF"/>
          </w:rPr>
          <w:t>30.</w:t>
        </w:r>
      </w:hyperlink>
      <w:r w:rsidR="00814AE2" w:rsidRPr="003F13EE">
        <w:rPr>
          <w:szCs w:val="24"/>
          <w:shd w:val="clear" w:color="auto" w:fill="FFFFFF"/>
        </w:rPr>
        <w:t> panta pirmās vai otrās daļas izpratnē vai ieinteresēts kāda kandidāta vai pretendenta izvēlē, un sabiedrisko pakalpojumu sniedzējam nav iespējams novērst šo situāciju ar Pretendentu mazāk ierobežojošiem pasākumiem.</w:t>
      </w:r>
    </w:p>
    <w:p w14:paraId="389D1E00" w14:textId="77777777" w:rsidR="00814AE2" w:rsidRPr="003F13EE" w:rsidRDefault="00814AE2" w:rsidP="00814AE2">
      <w:pPr>
        <w:pStyle w:val="Tekstabloks"/>
        <w:numPr>
          <w:ilvl w:val="2"/>
          <w:numId w:val="2"/>
        </w:numPr>
        <w:ind w:left="1276" w:right="-57" w:hanging="709"/>
        <w:jc w:val="both"/>
        <w:rPr>
          <w:szCs w:val="24"/>
        </w:rPr>
      </w:pPr>
      <w:bookmarkStart w:id="47" w:name="_Ref480390890"/>
      <w:bookmarkEnd w:id="45"/>
      <w:bookmarkEnd w:id="46"/>
      <w:r w:rsidRPr="003F13EE">
        <w:rPr>
          <w:szCs w:val="24"/>
          <w:shd w:val="clear" w:color="auto" w:fill="FFFFFF"/>
        </w:rPr>
        <w:t>Pretendentam nav konkurenci ierobežojošas priekšrocības iepirkuma procedūrā, ja tas vai ar to saistīta juridiskā persona iesaistījās iepirkuma procedūras sagatavošanā saskaņā ar Likuma </w:t>
      </w:r>
      <w:hyperlink r:id="rId20" w:anchor="p22" w:history="1">
        <w:r w:rsidRPr="003F13EE">
          <w:rPr>
            <w:rStyle w:val="Hipersaite"/>
            <w:color w:val="auto"/>
            <w:szCs w:val="24"/>
            <w:shd w:val="clear" w:color="auto" w:fill="FFFFFF"/>
          </w:rPr>
          <w:t>22.</w:t>
        </w:r>
      </w:hyperlink>
      <w:r w:rsidRPr="003F13EE">
        <w:rPr>
          <w:szCs w:val="24"/>
          <w:shd w:val="clear" w:color="auto" w:fill="FFFFFF"/>
        </w:rPr>
        <w:t> panta ceturto daļu un šīs priekšrocības nevar novērst ar mazāk ierobežojošiem pasākumiem, turklāt Pretendents nevar pierādīt, ka tā vai ar to saistītas juridiskās personas dalība iepirkuma procedūras sagatavošanā neierobežo konkurenci.</w:t>
      </w:r>
    </w:p>
    <w:p w14:paraId="7E94B9D7" w14:textId="77777777" w:rsidR="00814AE2" w:rsidRPr="003F13EE" w:rsidRDefault="00814AE2" w:rsidP="00814AE2">
      <w:pPr>
        <w:pStyle w:val="Tekstabloks"/>
        <w:numPr>
          <w:ilvl w:val="2"/>
          <w:numId w:val="2"/>
        </w:numPr>
        <w:ind w:left="1276" w:right="-57" w:hanging="709"/>
        <w:jc w:val="both"/>
        <w:rPr>
          <w:szCs w:val="24"/>
        </w:rPr>
      </w:pPr>
      <w:r w:rsidRPr="003F13EE">
        <w:rPr>
          <w:szCs w:val="24"/>
          <w:shd w:val="clear" w:color="auto" w:fill="FFFFFF"/>
        </w:rPr>
        <w:t>Pretendents nav mēģinājis prettiesiski ietekmēt sabiedrisko pakalpojumu sniedzēja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bookmarkEnd w:id="47"/>
    <w:p w14:paraId="2AAA7720" w14:textId="77777777" w:rsidR="00814AE2" w:rsidRPr="00B54110" w:rsidRDefault="00814AE2" w:rsidP="00814AE2">
      <w:pPr>
        <w:pStyle w:val="Tekstabloks"/>
        <w:numPr>
          <w:ilvl w:val="2"/>
          <w:numId w:val="2"/>
        </w:numPr>
        <w:ind w:left="1276" w:right="-57" w:hanging="709"/>
        <w:jc w:val="both"/>
        <w:rPr>
          <w:szCs w:val="24"/>
        </w:rPr>
      </w:pPr>
      <w:r w:rsidRPr="003F13EE">
        <w:rPr>
          <w:szCs w:val="24"/>
          <w:shd w:val="clear" w:color="auto" w:fill="FFFFFF"/>
        </w:rPr>
        <w:t xml:space="preserve">Pretendents nav sniedzis nepatiesu informāciju, lai apliecinātu atbilstību nolikuma 5.1. apakšpunkta noteikumiem vai saskaņā ar Likumu noteiktajām Pretendentu kvalifikācijas prasībām, vai </w:t>
      </w:r>
      <w:r w:rsidRPr="00B54110">
        <w:rPr>
          <w:szCs w:val="24"/>
          <w:shd w:val="clear" w:color="auto" w:fill="FFFFFF"/>
        </w:rPr>
        <w:t>nav sniedzis prasīto informāciju</w:t>
      </w:r>
      <w:r w:rsidRPr="00B54110">
        <w:rPr>
          <w:szCs w:val="24"/>
        </w:rPr>
        <w:t>.</w:t>
      </w:r>
    </w:p>
    <w:p w14:paraId="68A8D094" w14:textId="77777777" w:rsidR="00814AE2" w:rsidRPr="00B54110" w:rsidRDefault="00814AE2" w:rsidP="00EC5656">
      <w:pPr>
        <w:pStyle w:val="tv213"/>
        <w:shd w:val="clear" w:color="auto" w:fill="FFFFFF"/>
        <w:spacing w:before="0" w:beforeAutospacing="0" w:after="0" w:afterAutospacing="0"/>
        <w:ind w:left="567" w:hanging="567"/>
        <w:jc w:val="both"/>
      </w:pPr>
      <w:r w:rsidRPr="00B54110">
        <w:t>5.2. Visas šī nolikuma 5.1. punkta apakšpunktos norādītie izslēgšanas iemesli attiecas arī uz jebkuru no šādām personām:</w:t>
      </w:r>
    </w:p>
    <w:p w14:paraId="2F56A252" w14:textId="652735CB" w:rsidR="00814AE2" w:rsidRPr="00B54110" w:rsidRDefault="00814AE2" w:rsidP="00814AE2">
      <w:pPr>
        <w:pStyle w:val="tv213"/>
        <w:shd w:val="clear" w:color="auto" w:fill="FFFFFF"/>
        <w:spacing w:before="0" w:beforeAutospacing="0" w:after="0" w:afterAutospacing="0"/>
        <w:ind w:left="600"/>
        <w:jc w:val="both"/>
      </w:pPr>
      <w:r w:rsidRPr="00B54110">
        <w:t xml:space="preserve">5.2.1. uz personālsabiedrības biedru, ja </w:t>
      </w:r>
      <w:r w:rsidR="008A79B2" w:rsidRPr="00B54110">
        <w:t>P</w:t>
      </w:r>
      <w:r w:rsidRPr="00B54110">
        <w:t>retendents ir personālsabiedrība;</w:t>
      </w:r>
    </w:p>
    <w:p w14:paraId="299DF47D" w14:textId="6153CA5F" w:rsidR="00814AE2" w:rsidRPr="00B54110" w:rsidRDefault="00814AE2" w:rsidP="00814AE2">
      <w:pPr>
        <w:pStyle w:val="tv213"/>
        <w:shd w:val="clear" w:color="auto" w:fill="FFFFFF"/>
        <w:spacing w:before="0" w:beforeAutospacing="0" w:after="0" w:afterAutospacing="0"/>
        <w:ind w:left="600"/>
        <w:jc w:val="both"/>
      </w:pPr>
      <w:r w:rsidRPr="00B54110">
        <w:t xml:space="preserve">5.2.2. uz Pretendenta norādīto personu, uz kuras iespējām </w:t>
      </w:r>
      <w:r w:rsidR="008A79B2" w:rsidRPr="00B54110">
        <w:t>P</w:t>
      </w:r>
      <w:r w:rsidRPr="00B54110">
        <w:t>retendents balstās, lai apliecinātu, ka tā kvalifikācija atbilst paziņojumā par līgumu vai iepirkuma procedūras dokumentos noteiktajām prasībām;</w:t>
      </w:r>
    </w:p>
    <w:p w14:paraId="2BB92AF0" w14:textId="49C7A54B" w:rsidR="00814AE2" w:rsidRPr="00B54110" w:rsidRDefault="00814AE2" w:rsidP="00814AE2">
      <w:pPr>
        <w:pStyle w:val="tv213"/>
        <w:shd w:val="clear" w:color="auto" w:fill="FFFFFF"/>
        <w:spacing w:before="0" w:beforeAutospacing="0" w:after="0" w:afterAutospacing="0"/>
        <w:ind w:left="600"/>
        <w:jc w:val="both"/>
      </w:pPr>
      <w:r w:rsidRPr="00B54110">
        <w:t xml:space="preserve">5.2.3. uz </w:t>
      </w:r>
      <w:r w:rsidR="00DE6C7F" w:rsidRPr="00B54110">
        <w:t>P</w:t>
      </w:r>
      <w:r w:rsidRPr="00B54110">
        <w:t>retendenta norādīto apakšuzņēmēju, kura sniedzamo pakalpojumu vērtība ir vismaz 10 000 </w:t>
      </w:r>
      <w:r w:rsidRPr="00B54110">
        <w:rPr>
          <w:i/>
          <w:iCs/>
        </w:rPr>
        <w:t>euro</w:t>
      </w:r>
      <w:r w:rsidRPr="00B54110">
        <w:t>;</w:t>
      </w:r>
    </w:p>
    <w:p w14:paraId="79B1169F" w14:textId="77777777" w:rsidR="00814AE2" w:rsidRPr="00B54110" w:rsidRDefault="00814AE2" w:rsidP="00814AE2">
      <w:pPr>
        <w:pStyle w:val="tv213"/>
        <w:shd w:val="clear" w:color="auto" w:fill="FFFFFF"/>
        <w:spacing w:before="0" w:beforeAutospacing="0" w:after="0" w:afterAutospacing="0"/>
        <w:ind w:left="600"/>
        <w:jc w:val="both"/>
      </w:pPr>
      <w:r w:rsidRPr="00B54110">
        <w:t>5.2.4. nolikuma 5.1. punkta  5.1.1., 5.1.2., 5.1.3. apakšpunkti — uz personām, kurām Pretendentā ir izšķirošā ietekme uz līdzdalības pamata normatīvo aktu par koncerniem izpratnē;</w:t>
      </w:r>
    </w:p>
    <w:p w14:paraId="19BDBF03" w14:textId="77777777" w:rsidR="00814AE2" w:rsidRPr="003F13EE" w:rsidRDefault="00814AE2" w:rsidP="00814AE2">
      <w:pPr>
        <w:pStyle w:val="tv213"/>
        <w:shd w:val="clear" w:color="auto" w:fill="FFFFFF"/>
        <w:spacing w:before="0" w:beforeAutospacing="0" w:after="0" w:afterAutospacing="0"/>
        <w:ind w:left="600"/>
        <w:jc w:val="both"/>
      </w:pPr>
      <w:r w:rsidRPr="003F13EE">
        <w:t>5.2.5. nolikuma 5.1. punkta  5.1.1., 5.1.2. un 5.1.9. apakšpunkti — uz Pretendenta patieso labuma guvēju.</w:t>
      </w:r>
    </w:p>
    <w:p w14:paraId="1F558346" w14:textId="46A95B5E" w:rsidR="00814AE2" w:rsidRPr="003F13EE" w:rsidRDefault="00814AE2" w:rsidP="00EC5656">
      <w:pPr>
        <w:pStyle w:val="tv213"/>
        <w:numPr>
          <w:ilvl w:val="1"/>
          <w:numId w:val="23"/>
        </w:numPr>
        <w:shd w:val="clear" w:color="auto" w:fill="FFFFFF"/>
        <w:spacing w:before="0" w:beforeAutospacing="0" w:after="0" w:afterAutospacing="0"/>
        <w:ind w:left="567" w:hanging="567"/>
        <w:jc w:val="both"/>
      </w:pPr>
      <w:r w:rsidRPr="003F13EE">
        <w:t xml:space="preserve">Sabiedrisko pakalpojumu sniedzējs tomēr neizslēdz </w:t>
      </w:r>
      <w:r w:rsidR="00DE6C7F">
        <w:t>P</w:t>
      </w:r>
      <w:r w:rsidRPr="003F13EE">
        <w:t>retendentu no turpmākās dalības iepirkuma procedūrā jebkurā no šādiem gadījumiem:</w:t>
      </w:r>
    </w:p>
    <w:p w14:paraId="2E99DC36" w14:textId="5A44111A" w:rsidR="00814AE2" w:rsidRPr="003F13EE" w:rsidRDefault="00DE6C7F" w:rsidP="00814AE2">
      <w:pPr>
        <w:pStyle w:val="tv213"/>
        <w:numPr>
          <w:ilvl w:val="2"/>
          <w:numId w:val="23"/>
        </w:numPr>
        <w:shd w:val="clear" w:color="auto" w:fill="FFFFFF"/>
        <w:spacing w:before="0" w:beforeAutospacing="0" w:after="0" w:afterAutospacing="0"/>
        <w:jc w:val="both"/>
      </w:pPr>
      <w:r>
        <w:t>P</w:t>
      </w:r>
      <w:r w:rsidR="00814AE2" w:rsidRPr="003F13EE">
        <w:t>retendents ir nodrošinājis uzticamību Likuma </w:t>
      </w:r>
      <w:hyperlink r:id="rId21" w:anchor="p49" w:history="1">
        <w:r w:rsidR="00814AE2" w:rsidRPr="003F13EE">
          <w:rPr>
            <w:rStyle w:val="Hipersaite"/>
            <w:color w:val="auto"/>
          </w:rPr>
          <w:t>49.</w:t>
        </w:r>
      </w:hyperlink>
      <w:r w:rsidR="00814AE2" w:rsidRPr="003F13EE">
        <w:t> pantā noteiktajā kārtībā;</w:t>
      </w:r>
    </w:p>
    <w:p w14:paraId="5FA1DDE7" w14:textId="77777777" w:rsidR="00814AE2" w:rsidRPr="003F13EE" w:rsidRDefault="00814AE2" w:rsidP="00814AE2">
      <w:pPr>
        <w:pStyle w:val="tv213"/>
        <w:numPr>
          <w:ilvl w:val="2"/>
          <w:numId w:val="23"/>
        </w:numPr>
        <w:shd w:val="clear" w:color="auto" w:fill="FFFFFF"/>
        <w:spacing w:before="0" w:beforeAutospacing="0" w:after="0" w:afterAutospacing="0"/>
        <w:jc w:val="both"/>
      </w:pPr>
      <w:r w:rsidRPr="003F13EE">
        <w:t xml:space="preserve">nolikuma 5.1. punkta  5.1.1., 5.1.5. un 5.1.6. apakšpunktā minētajā gadījumā no dienas, kad kļuvis neapstrīdams un nepārsūdzams tiesas spriedums, prokurora </w:t>
      </w:r>
      <w:r w:rsidRPr="003F13EE">
        <w:lastRenderedPageBreak/>
        <w:t>priekšraksts par sodu vai citas kompetentas institūcijas pieņemtais lēmums, līdz pieteikuma vai piedāvājuma iesniegšanas dienai ir pagājuši trīs gadi;</w:t>
      </w:r>
    </w:p>
    <w:p w14:paraId="5FCAE266" w14:textId="77777777" w:rsidR="00814AE2" w:rsidRPr="003F13EE" w:rsidRDefault="00814AE2" w:rsidP="00814AE2">
      <w:pPr>
        <w:pStyle w:val="tv213"/>
        <w:numPr>
          <w:ilvl w:val="2"/>
          <w:numId w:val="23"/>
        </w:numPr>
        <w:shd w:val="clear" w:color="auto" w:fill="FFFFFF"/>
        <w:spacing w:before="0" w:beforeAutospacing="0" w:after="0" w:afterAutospacing="0"/>
        <w:jc w:val="both"/>
      </w:pPr>
      <w:r w:rsidRPr="003F13EE">
        <w:t>nolikuma 5.1. punkta  5.1.7. apakšpunktā minētajā gadījumā attiecībā uz kompetentās institūcijas konkurences jomā lēmumu no tā spēkā stāšanās dienas līdz piedāvājuma iesniegšanas dienai ir pagājuši trīs gadi;</w:t>
      </w:r>
    </w:p>
    <w:p w14:paraId="055C4A16" w14:textId="77777777" w:rsidR="00814AE2" w:rsidRPr="003F13EE" w:rsidRDefault="00814AE2" w:rsidP="00814AE2">
      <w:pPr>
        <w:pStyle w:val="tv213"/>
        <w:numPr>
          <w:ilvl w:val="2"/>
          <w:numId w:val="23"/>
        </w:numPr>
        <w:shd w:val="clear" w:color="auto" w:fill="FFFFFF"/>
        <w:spacing w:before="0" w:beforeAutospacing="0" w:after="0" w:afterAutospacing="0"/>
        <w:jc w:val="both"/>
      </w:pPr>
      <w:r w:rsidRPr="003F13EE">
        <w:t>nolikuma 5.1. punkta  5.1.8. apakšpunktā minētajā gadījumā no dienas, kad pasūtītājs, sabiedrisko pakalpojumu sniedzējs, publiskais partneris vai publiskā partnera pārstāvis vienpusēji atkāpies no iepirkuma līguma, vispārīgās vienošanās, partnerības iepirkuma līguma vai koncesijas līguma, līdz piedāvājuma iesniegšanas dienai ir pagājuši trīs gadi.</w:t>
      </w:r>
    </w:p>
    <w:p w14:paraId="4092D81A" w14:textId="4B937EA8" w:rsidR="00814AE2" w:rsidRPr="00EC5656" w:rsidRDefault="00814AE2" w:rsidP="00EC5656">
      <w:pPr>
        <w:pStyle w:val="Tekstabloks"/>
        <w:numPr>
          <w:ilvl w:val="1"/>
          <w:numId w:val="23"/>
        </w:numPr>
        <w:ind w:left="567" w:right="-57" w:hanging="567"/>
        <w:jc w:val="both"/>
        <w:rPr>
          <w:szCs w:val="24"/>
        </w:rPr>
      </w:pPr>
      <w:r w:rsidRPr="003F13EE">
        <w:rPr>
          <w:szCs w:val="24"/>
          <w:shd w:val="clear" w:color="auto" w:fill="FFFFFF"/>
        </w:rPr>
        <w:t>Nolikuma 5.1. punkta apakšpunktos minētie Pretendentu izslēgšanas iemesli tiks pārbaudīti </w:t>
      </w:r>
      <w:hyperlink r:id="rId22" w:tgtFrame="_blank" w:history="1">
        <w:r w:rsidRPr="003F13EE">
          <w:rPr>
            <w:rStyle w:val="Hipersaite"/>
            <w:color w:val="auto"/>
            <w:szCs w:val="24"/>
            <w:shd w:val="clear" w:color="auto" w:fill="FFFFFF"/>
          </w:rPr>
          <w:t xml:space="preserve">Likuma </w:t>
        </w:r>
      </w:hyperlink>
      <w:r w:rsidRPr="003F13EE">
        <w:rPr>
          <w:szCs w:val="24"/>
        </w:rPr>
        <w:t xml:space="preserve"> </w:t>
      </w:r>
      <w:hyperlink r:id="rId23" w:anchor="p48" w:tgtFrame="_blank" w:history="1">
        <w:r w:rsidRPr="003F13EE">
          <w:rPr>
            <w:rStyle w:val="Hipersaite"/>
            <w:color w:val="auto"/>
            <w:szCs w:val="24"/>
            <w:shd w:val="clear" w:color="auto" w:fill="FFFFFF"/>
          </w:rPr>
          <w:t>48.</w:t>
        </w:r>
      </w:hyperlink>
      <w:r w:rsidRPr="003F13EE">
        <w:rPr>
          <w:szCs w:val="24"/>
          <w:shd w:val="clear" w:color="auto" w:fill="FFFFFF"/>
        </w:rPr>
        <w:t> pantā noteiktajā kārtībā.</w:t>
      </w:r>
    </w:p>
    <w:p w14:paraId="47BAE472" w14:textId="1CB2F0F5" w:rsidR="00EC5656" w:rsidRPr="00EC5656" w:rsidRDefault="00EC5656" w:rsidP="00EC5656">
      <w:pPr>
        <w:pStyle w:val="Tekstabloks"/>
        <w:numPr>
          <w:ilvl w:val="1"/>
          <w:numId w:val="23"/>
        </w:numPr>
        <w:ind w:left="567" w:right="-57" w:hanging="567"/>
        <w:jc w:val="both"/>
        <w:rPr>
          <w:szCs w:val="24"/>
        </w:rPr>
      </w:pPr>
      <w:r>
        <w:rPr>
          <w:szCs w:val="24"/>
          <w:shd w:val="clear" w:color="auto" w:fill="FFFFFF"/>
        </w:rPr>
        <w:t xml:space="preserve">Ja </w:t>
      </w:r>
      <w:r w:rsidRPr="00A409EA">
        <w:rPr>
          <w:szCs w:val="24"/>
          <w:shd w:val="clear" w:color="auto" w:fill="FFFFFF"/>
        </w:rPr>
        <w:t xml:space="preserve">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w:t>
      </w:r>
      <w:r>
        <w:rPr>
          <w:szCs w:val="24"/>
          <w:shd w:val="clear" w:color="auto" w:fill="FFFFFF"/>
        </w:rPr>
        <w:t>P</w:t>
      </w:r>
      <w:r w:rsidRPr="00A409EA">
        <w:rPr>
          <w:szCs w:val="24"/>
          <w:shd w:val="clear" w:color="auto" w:fill="FFFFFF"/>
        </w:rPr>
        <w:t>retendentu tiek saņemti kompetentās drošības iestādes negatīvi ieteikumi, Pretendents tiek izslēgts no dalības iepirkumā</w:t>
      </w:r>
      <w:r>
        <w:rPr>
          <w:szCs w:val="24"/>
          <w:shd w:val="clear" w:color="auto" w:fill="FFFFFF"/>
        </w:rPr>
        <w:t>.</w:t>
      </w:r>
    </w:p>
    <w:p w14:paraId="1B26D725" w14:textId="77777777" w:rsidR="00EC5656" w:rsidRPr="00A409EA" w:rsidRDefault="00EC5656" w:rsidP="00EC5656">
      <w:pPr>
        <w:pStyle w:val="Tekstabloks"/>
        <w:ind w:left="567" w:right="-57"/>
        <w:jc w:val="both"/>
        <w:rPr>
          <w:i/>
          <w:iCs/>
          <w:shd w:val="clear" w:color="auto" w:fill="FFFFFF"/>
        </w:rPr>
      </w:pPr>
      <w:r w:rsidRPr="00EC5656">
        <w:rPr>
          <w:i/>
          <w:iCs/>
          <w:szCs w:val="24"/>
          <w:shd w:val="clear" w:color="auto" w:fill="FFFFFF"/>
        </w:rPr>
        <w:t>Iepirkuma</w:t>
      </w:r>
      <w:r>
        <w:rPr>
          <w:szCs w:val="24"/>
          <w:shd w:val="clear" w:color="auto" w:fill="FFFFFF"/>
        </w:rPr>
        <w:t xml:space="preserve"> </w:t>
      </w:r>
      <w:r w:rsidRPr="00A409EA">
        <w:rPr>
          <w:i/>
          <w:iCs/>
          <w:szCs w:val="24"/>
          <w:shd w:val="clear" w:color="auto" w:fill="FFFFFF"/>
        </w:rPr>
        <w:t>komisija, lai pārliecinātos par pretendenta atbilstību nolikuma 5</w:t>
      </w:r>
      <w:r>
        <w:rPr>
          <w:i/>
          <w:iCs/>
          <w:szCs w:val="24"/>
          <w:shd w:val="clear" w:color="auto" w:fill="FFFFFF"/>
        </w:rPr>
        <w:t>.5</w:t>
      </w:r>
      <w:r w:rsidRPr="00A409EA">
        <w:rPr>
          <w:i/>
          <w:iCs/>
          <w:szCs w:val="24"/>
          <w:shd w:val="clear" w:color="auto" w:fill="FFFFFF"/>
        </w:rPr>
        <w:t>. punkta nosacījumam var lūgt pretendentam iesniegt papildu informāciju, pēc kuras saņemšanas pasūtītājs kompetentajai iestādei lūdz sniegt atzinumu par pretendentu.</w:t>
      </w:r>
    </w:p>
    <w:p w14:paraId="04B3FB6A" w14:textId="2BCDDF37" w:rsidR="00EC5656" w:rsidRPr="003F13EE" w:rsidRDefault="00EC5656" w:rsidP="00EC5656">
      <w:pPr>
        <w:pStyle w:val="Tekstabloks"/>
        <w:ind w:left="567" w:right="-57"/>
        <w:jc w:val="both"/>
        <w:rPr>
          <w:szCs w:val="24"/>
        </w:rPr>
      </w:pPr>
      <w:r w:rsidRPr="00A409EA">
        <w:rPr>
          <w:i/>
          <w:iCs/>
          <w:szCs w:val="24"/>
          <w:shd w:val="clear" w:color="auto" w:fill="FFFFFF"/>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r>
        <w:rPr>
          <w:i/>
          <w:iCs/>
          <w:szCs w:val="24"/>
          <w:shd w:val="clear" w:color="auto" w:fill="FFFFFF"/>
        </w:rPr>
        <w:t>.</w:t>
      </w:r>
    </w:p>
    <w:p w14:paraId="5C793A6E" w14:textId="77777777" w:rsidR="00814AE2" w:rsidRPr="003F13EE" w:rsidRDefault="00814AE2" w:rsidP="00814AE2">
      <w:pPr>
        <w:pStyle w:val="Virsraksts1"/>
        <w:numPr>
          <w:ilvl w:val="0"/>
          <w:numId w:val="23"/>
        </w:numPr>
        <w:overflowPunct w:val="0"/>
        <w:autoSpaceDE w:val="0"/>
        <w:autoSpaceDN w:val="0"/>
        <w:adjustRightInd w:val="0"/>
        <w:spacing w:before="240" w:after="120"/>
        <w:ind w:left="567" w:hanging="567"/>
        <w:jc w:val="center"/>
        <w:textAlignment w:val="baseline"/>
        <w:rPr>
          <w:szCs w:val="24"/>
        </w:rPr>
      </w:pPr>
      <w:bookmarkStart w:id="48" w:name="_Toc496711279"/>
      <w:bookmarkStart w:id="49" w:name="_Toc122686863"/>
      <w:bookmarkStart w:id="50" w:name="_Toc163733102"/>
      <w:bookmarkStart w:id="51" w:name="_Hlk60923550"/>
      <w:bookmarkEnd w:id="37"/>
      <w:r w:rsidRPr="003F13EE">
        <w:rPr>
          <w:szCs w:val="24"/>
        </w:rPr>
        <w:t>UZTICAMĪBAS NODROŠINĀŠANAI IESNIEGTO PIERĀDĪJUMU VĒRTĒŠANA</w:t>
      </w:r>
      <w:bookmarkEnd w:id="48"/>
      <w:bookmarkEnd w:id="49"/>
      <w:bookmarkEnd w:id="50"/>
    </w:p>
    <w:bookmarkEnd w:id="51"/>
    <w:p w14:paraId="31C377C3" w14:textId="563951F8" w:rsidR="00814AE2" w:rsidRPr="003F13EE" w:rsidRDefault="00814AE2" w:rsidP="00EC5656">
      <w:pPr>
        <w:pStyle w:val="tv213"/>
        <w:numPr>
          <w:ilvl w:val="1"/>
          <w:numId w:val="24"/>
        </w:numPr>
        <w:shd w:val="clear" w:color="auto" w:fill="FFFFFF"/>
        <w:spacing w:before="0" w:beforeAutospacing="0" w:after="0" w:afterAutospacing="0" w:line="293" w:lineRule="atLeast"/>
        <w:ind w:left="567" w:hanging="567"/>
        <w:jc w:val="both"/>
      </w:pPr>
      <w:r w:rsidRPr="003F13EE">
        <w:t xml:space="preserve">Ja sabiedrisko pakalpojumu sniedzējs konstatē, ka Pretendents būtu izslēdzams no turpmākās dalības iepirkuma procedūrā, pamatojoties uz nolikuma 5.1. punkta  5.1.1., 5.1.4., 5.1.5., 5.1.6., 5.1.7., 5.1.8., 5.1.9., 5.1.10., 5.1.11., 5.1.12.  apakšpunktos minētajiem izslēgšanas iemesliem, tai skaitā saistībā ar nolikuma 5.2. punkta 5.2.1., 5.2.4., 5.2.5. apakšpunktā minēto personu, un nav piemērojami nolikuma 5.3. punkta 5.3.2., 5.3.3. un 5.3.4. apakšpunktā noteiktie izņēmumi, sabiedrisko pakalpojumu sniedzējs dod </w:t>
      </w:r>
      <w:r w:rsidR="00DE6C7F">
        <w:t>P</w:t>
      </w:r>
      <w:r w:rsidRPr="003F13EE">
        <w:t>retendentam tiesības termiņā, kas ir vismaz 10 dienas pēc informācijas pieprasījuma nosūtīšanas dienas, iesniegt skaidrojumu un pierādījumus, kas apliecina kandidāta vai pretendenta uzticamību saskaņā ar šā panta noteikumiem.</w:t>
      </w:r>
    </w:p>
    <w:p w14:paraId="32D63999" w14:textId="77777777" w:rsidR="00814AE2" w:rsidRPr="003F13EE" w:rsidRDefault="00814AE2" w:rsidP="00EC5656">
      <w:pPr>
        <w:pStyle w:val="tv213"/>
        <w:numPr>
          <w:ilvl w:val="1"/>
          <w:numId w:val="24"/>
        </w:numPr>
        <w:shd w:val="clear" w:color="auto" w:fill="FFFFFF"/>
        <w:spacing w:before="0" w:beforeAutospacing="0" w:after="0" w:afterAutospacing="0" w:line="293" w:lineRule="atLeast"/>
        <w:ind w:left="567" w:hanging="567"/>
        <w:jc w:val="both"/>
      </w:pPr>
      <w:r w:rsidRPr="003F13EE">
        <w:t>Lai apliecinātu uzticamību, Pretendents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14:paraId="5F6C808A" w14:textId="64758778" w:rsidR="00814AE2" w:rsidRPr="003F13EE" w:rsidRDefault="00814AE2" w:rsidP="00EC5656">
      <w:pPr>
        <w:pStyle w:val="tv213"/>
        <w:numPr>
          <w:ilvl w:val="1"/>
          <w:numId w:val="24"/>
        </w:numPr>
        <w:shd w:val="clear" w:color="auto" w:fill="FFFFFF"/>
        <w:spacing w:before="0" w:beforeAutospacing="0" w:after="0" w:afterAutospacing="0" w:line="293" w:lineRule="atLeast"/>
        <w:ind w:left="567" w:hanging="567"/>
        <w:jc w:val="both"/>
      </w:pPr>
      <w:r w:rsidRPr="003F13EE">
        <w:t xml:space="preserve"> Sabiedrisko pakalpojumu sniedzējs izvērtē </w:t>
      </w:r>
      <w:r w:rsidR="00DE6C7F">
        <w:t>P</w:t>
      </w:r>
      <w:r w:rsidRPr="003F13EE">
        <w:t xml:space="preserve">retendenta vai personālsabiedrības biedra (ja Pretendents ir personālsabiedrība) skaidrojumā sniegto informāciju, veiktos pasākumus un to pierādījumus, ņemot vērā pārkāpuma smagumu un konkrētos apstākļus. Sabiedrisko pakalpojumu sniedzējs var prasīt no attiecīgā pārkāpuma jomā kompetentajām institūcijām atzinumus par to, vai Pretendenta veiktie pasākumi ir pietiekami uzticamības atjaunošanai un tādu pašu un līdzīgu gadījumu novēršanai nākotnē. Atzinumu nepieprasa, ja sabiedrisko pakalpojumu sniedzējam ir pieejams vai arī ja Pretendents ir iesniedzis attiecīgā pārkāpuma jomā kompetentās institūcijas atzinumu par konkrētā Pretendenta veikto pasākumu </w:t>
      </w:r>
      <w:r w:rsidRPr="003F13EE">
        <w:lastRenderedPageBreak/>
        <w:t>pietiekamību uzticamības atjaunošanai un tādu pašu un līdzīgu gadījumu novēršanai nākotnē.</w:t>
      </w:r>
    </w:p>
    <w:p w14:paraId="608C25CB" w14:textId="77777777" w:rsidR="00814AE2" w:rsidRPr="003F13EE" w:rsidRDefault="00814AE2" w:rsidP="00EC5656">
      <w:pPr>
        <w:pStyle w:val="tv213"/>
        <w:numPr>
          <w:ilvl w:val="1"/>
          <w:numId w:val="24"/>
        </w:numPr>
        <w:shd w:val="clear" w:color="auto" w:fill="FFFFFF"/>
        <w:spacing w:before="0" w:beforeAutospacing="0" w:after="0" w:afterAutospacing="0" w:line="293" w:lineRule="atLeast"/>
        <w:ind w:left="567" w:hanging="567"/>
        <w:jc w:val="both"/>
      </w:pPr>
      <w:r w:rsidRPr="003F13EE">
        <w:t>Ja sabiedrisko pakalpojumu sniedzējs skaidrojumā sniegto informāciju un veiktos pasākumus uzskata par pietiekamiem uzticamības atjaunošanai un tādu pašu un līdzīgu gadījumu novēršanai nākotnē, tas pieņem lēmumu, ka attiecīgais Pretendents ir nodrošinājis uzticamību un nav izslēdzams no turpmākās dalības iepirkuma procedūrā saskaņā ar Likuma </w:t>
      </w:r>
      <w:hyperlink r:id="rId24" w:anchor="p48" w:history="1">
        <w:r w:rsidRPr="003F13EE">
          <w:rPr>
            <w:rStyle w:val="Hipersaite"/>
            <w:color w:val="auto"/>
          </w:rPr>
          <w:t>48.</w:t>
        </w:r>
      </w:hyperlink>
      <w:r w:rsidRPr="003F13EE">
        <w:t> panta ceturtās daļas 1. punktu.</w:t>
      </w:r>
    </w:p>
    <w:p w14:paraId="7B92B9A7" w14:textId="4E2CCD1C" w:rsidR="00814AE2" w:rsidRPr="003F13EE" w:rsidRDefault="00814AE2" w:rsidP="00EC5656">
      <w:pPr>
        <w:pStyle w:val="tv213"/>
        <w:numPr>
          <w:ilvl w:val="1"/>
          <w:numId w:val="24"/>
        </w:numPr>
        <w:shd w:val="clear" w:color="auto" w:fill="FFFFFF"/>
        <w:spacing w:before="0" w:beforeAutospacing="0" w:after="0" w:afterAutospacing="0" w:line="293" w:lineRule="atLeast"/>
        <w:ind w:left="567" w:hanging="567"/>
        <w:jc w:val="both"/>
      </w:pPr>
      <w:r w:rsidRPr="003F13EE">
        <w:t xml:space="preserve">Ja </w:t>
      </w:r>
      <w:r w:rsidR="00DE6C7F">
        <w:t>P</w:t>
      </w:r>
      <w:r w:rsidRPr="003F13EE">
        <w:t>retendents būtu izslēdzams no turpmākās dalības iepirkuma procedūrā tādēļ, ka nolikuma 5.1. punktā minētie izslēgšanas iemesli attiecas uz nolikuma 5.2. punkta 5.2.2. un 5.2.3. apakšpunktā minēto personu, uzticamība nodrošināma, Pretendentam nomainot nolikuma 5.2. punkta 5.2.2. un 5.2.3. apakšpunktā minēto personu pret tādu personu, kura atbilst paziņojumā par līgumu vai iepirkuma procedūras dokumentos noteiktajām prasībām un uz kuru nav attiecināmi nolikuma 5.1. punktā noteiktie izslēgšanas iemesli.</w:t>
      </w:r>
    </w:p>
    <w:p w14:paraId="46E944DD" w14:textId="7DA52272" w:rsidR="00814AE2" w:rsidRPr="00B54110" w:rsidRDefault="00814AE2" w:rsidP="00EC5656">
      <w:pPr>
        <w:pStyle w:val="tv213"/>
        <w:numPr>
          <w:ilvl w:val="1"/>
          <w:numId w:val="24"/>
        </w:numPr>
        <w:shd w:val="clear" w:color="auto" w:fill="FFFFFF"/>
        <w:spacing w:before="0" w:beforeAutospacing="0" w:after="0" w:afterAutospacing="0" w:line="293" w:lineRule="atLeast"/>
        <w:ind w:left="567" w:hanging="567"/>
        <w:jc w:val="both"/>
      </w:pPr>
      <w:r w:rsidRPr="003F13EE">
        <w:t xml:space="preserve">Ja Pretendents šā nolikuma 6.1. punktā noteiktajā termiņā neiesniedz 6.2. punktā minētos dokumentus vai sabiedrisko pakalpojumu </w:t>
      </w:r>
      <w:r w:rsidRPr="00B54110">
        <w:t xml:space="preserve">sniedzējs neuzskata iesniegto skaidrojumu un pierādījumus par pietiekamiem uzticamības atjaunošanai un tādu pašu un līdzīgu gadījumu novēršanai nākotnē, vai arī Pretendents neveic nolikuma 5.2. punkta 5.2.2. un 5.2.3. apakšpunktā minēto personu nomaiņu </w:t>
      </w:r>
      <w:r w:rsidR="000663E5" w:rsidRPr="00B54110">
        <w:t xml:space="preserve">saskaņā ar nolikuma 6.5.punktā noteikto, </w:t>
      </w:r>
      <w:r w:rsidRPr="00B54110">
        <w:t>sabiedrisko pakalpojumu sniedzējs pieņem lēmumu izslēgt Pretendentu no turpmākās dalības iepirkuma procedūrā.</w:t>
      </w:r>
    </w:p>
    <w:p w14:paraId="7E039C3C" w14:textId="77777777" w:rsidR="00814AE2" w:rsidRPr="003F13EE" w:rsidRDefault="00814AE2" w:rsidP="00EC5656">
      <w:pPr>
        <w:pStyle w:val="tv213"/>
        <w:numPr>
          <w:ilvl w:val="1"/>
          <w:numId w:val="24"/>
        </w:numPr>
        <w:shd w:val="clear" w:color="auto" w:fill="FFFFFF"/>
        <w:spacing w:before="0" w:beforeAutospacing="0" w:after="0" w:afterAutospacing="0" w:line="293" w:lineRule="atLeast"/>
        <w:ind w:left="567" w:hanging="567"/>
        <w:jc w:val="both"/>
      </w:pPr>
      <w:r w:rsidRPr="00B54110">
        <w:t xml:space="preserve">Nolikuma 6.punktā paredzētā iespēja nodrošināt uzticamības </w:t>
      </w:r>
      <w:r w:rsidRPr="003F13EE">
        <w:t>atjaunošanu atbilstoši nolikuma 6.2. un 6.3. punktos noteiktajam nav attiecināma uz personu, par kuru tās reģistrācijas vai pastāvīgās dzīvesvietas valstī ir stājies spēkā galīgs un nepārsūdzams spriedums, ar kuru persona izslēgta no turpmākās dalības iepirkuma vai koncesijas procedūrās, un nav pagājis attiecīgajā spriedumā noteiktais termiņš, līdz kuram persona izslēdzama no turpmākās dalības iepirkuma vai koncesijas procedūrās.</w:t>
      </w:r>
    </w:p>
    <w:p w14:paraId="0E6597A8" w14:textId="37AA3EB6" w:rsidR="000C1843" w:rsidRPr="003F13EE" w:rsidRDefault="00522927" w:rsidP="00814AE2">
      <w:pPr>
        <w:pStyle w:val="Virsraksts1"/>
        <w:numPr>
          <w:ilvl w:val="0"/>
          <w:numId w:val="24"/>
        </w:numPr>
        <w:overflowPunct w:val="0"/>
        <w:autoSpaceDE w:val="0"/>
        <w:autoSpaceDN w:val="0"/>
        <w:adjustRightInd w:val="0"/>
        <w:spacing w:before="240" w:after="120"/>
        <w:jc w:val="center"/>
        <w:textAlignment w:val="baseline"/>
        <w:rPr>
          <w:szCs w:val="24"/>
        </w:rPr>
      </w:pPr>
      <w:bookmarkStart w:id="52" w:name="_Toc163733103"/>
      <w:r w:rsidRPr="003F13EE">
        <w:rPr>
          <w:szCs w:val="24"/>
        </w:rPr>
        <w:t>KVALIFIKĀCIJAS PRASĪBAS</w:t>
      </w:r>
      <w:bookmarkEnd w:id="38"/>
      <w:bookmarkEnd w:id="39"/>
      <w:bookmarkEnd w:id="52"/>
    </w:p>
    <w:p w14:paraId="6A77C5FF" w14:textId="57AE11E0" w:rsidR="00CF7106" w:rsidRPr="003F13EE" w:rsidRDefault="0032061A" w:rsidP="00EC5656">
      <w:pPr>
        <w:pStyle w:val="Tekstabloks"/>
        <w:numPr>
          <w:ilvl w:val="1"/>
          <w:numId w:val="24"/>
        </w:numPr>
        <w:spacing w:after="120"/>
        <w:ind w:left="567" w:right="-57" w:hanging="567"/>
        <w:jc w:val="both"/>
        <w:rPr>
          <w:sz w:val="28"/>
          <w:szCs w:val="28"/>
        </w:rPr>
      </w:pPr>
      <w:bookmarkStart w:id="53" w:name="_Hlk60926386"/>
      <w:r w:rsidRPr="003F13EE">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3F13EE">
        <w:rPr>
          <w:szCs w:val="24"/>
        </w:rPr>
        <w:t>.</w:t>
      </w:r>
    </w:p>
    <w:p w14:paraId="02131D32" w14:textId="686A7071" w:rsidR="00B54110" w:rsidRDefault="00B54110" w:rsidP="00EC5656">
      <w:pPr>
        <w:numPr>
          <w:ilvl w:val="1"/>
          <w:numId w:val="24"/>
        </w:numPr>
        <w:spacing w:after="120"/>
        <w:ind w:left="567" w:right="-57" w:hanging="567"/>
        <w:jc w:val="both"/>
        <w:rPr>
          <w:sz w:val="24"/>
          <w:szCs w:val="24"/>
        </w:rPr>
      </w:pPr>
      <w:bookmarkStart w:id="54" w:name="_Ref384822141"/>
      <w:bookmarkStart w:id="55" w:name="_Hlk41399229"/>
      <w:r w:rsidRPr="000C33DE">
        <w:rPr>
          <w:sz w:val="24"/>
          <w:szCs w:val="24"/>
        </w:rPr>
        <w:t>Pretendents ir reģistrēts Latvijas Republikas Elektroenerģijas tirgotāju reģistrā, atbilstoši Elektroenerģijas tirgus likuma 26.</w:t>
      </w:r>
      <w:r w:rsidRPr="001E03AC">
        <w:rPr>
          <w:sz w:val="24"/>
          <w:szCs w:val="24"/>
          <w:vertAlign w:val="superscript"/>
        </w:rPr>
        <w:t>1</w:t>
      </w:r>
      <w:r w:rsidRPr="000C33DE">
        <w:rPr>
          <w:sz w:val="24"/>
          <w:szCs w:val="24"/>
        </w:rPr>
        <w:t xml:space="preserve"> panta 1.daļas prasībām.</w:t>
      </w:r>
    </w:p>
    <w:bookmarkEnd w:id="54"/>
    <w:bookmarkEnd w:id="55"/>
    <w:p w14:paraId="1033BF35" w14:textId="3F034CB5" w:rsidR="00693779" w:rsidRPr="001A79EA" w:rsidRDefault="00B54110" w:rsidP="00EC5656">
      <w:pPr>
        <w:numPr>
          <w:ilvl w:val="1"/>
          <w:numId w:val="24"/>
        </w:numPr>
        <w:ind w:left="567" w:right="-57" w:hanging="567"/>
        <w:contextualSpacing/>
        <w:jc w:val="both"/>
        <w:rPr>
          <w:sz w:val="24"/>
          <w:szCs w:val="24"/>
        </w:rPr>
      </w:pPr>
      <w:r w:rsidRPr="006A0523">
        <w:rPr>
          <w:sz w:val="24"/>
          <w:szCs w:val="24"/>
        </w:rPr>
        <w:t xml:space="preserve">Pretendentam ir noslēgts sadales sistēmas pakalpojumu </w:t>
      </w:r>
      <w:r w:rsidRPr="001A79EA">
        <w:rPr>
          <w:sz w:val="24"/>
          <w:szCs w:val="24"/>
        </w:rPr>
        <w:t>līgums vai pieslēguma līgums ar elektroenerģijas sadales sistēmas operatoru, atbilstoši Ministru kabineta noteikumu Nr.</w:t>
      </w:r>
      <w:r w:rsidR="001E03AC" w:rsidRPr="001A79EA">
        <w:rPr>
          <w:sz w:val="24"/>
          <w:szCs w:val="24"/>
        </w:rPr>
        <w:t xml:space="preserve">635 </w:t>
      </w:r>
      <w:r w:rsidRPr="001A79EA">
        <w:rPr>
          <w:sz w:val="24"/>
          <w:szCs w:val="24"/>
        </w:rPr>
        <w:t xml:space="preserve">“Elektroenerģijas tirdzniecības un lietošanas noteikumi” 20.punkta prasībām. </w:t>
      </w:r>
    </w:p>
    <w:p w14:paraId="45A07AD0" w14:textId="078DCD45" w:rsidR="00B54110" w:rsidRPr="001A79EA" w:rsidRDefault="00B54110" w:rsidP="00EC5656">
      <w:pPr>
        <w:spacing w:after="120"/>
        <w:ind w:left="567" w:right="-57"/>
        <w:contextualSpacing/>
        <w:jc w:val="both"/>
        <w:rPr>
          <w:sz w:val="24"/>
          <w:szCs w:val="24"/>
        </w:rPr>
      </w:pPr>
      <w:r w:rsidRPr="001A79EA">
        <w:rPr>
          <w:sz w:val="24"/>
          <w:szCs w:val="24"/>
        </w:rPr>
        <w:t xml:space="preserve">Pretendentam ir noslēgts balansēšanas pakalpojuma līgums ar pārvades sistēmas operatoru, atbilstoši Ministru kabineta </w:t>
      </w:r>
      <w:r w:rsidR="001E03AC" w:rsidRPr="001A79EA">
        <w:rPr>
          <w:sz w:val="24"/>
          <w:szCs w:val="24"/>
        </w:rPr>
        <w:t xml:space="preserve">noteikumu Nr.635 </w:t>
      </w:r>
      <w:r w:rsidRPr="001A79EA">
        <w:rPr>
          <w:sz w:val="24"/>
          <w:szCs w:val="24"/>
        </w:rPr>
        <w:t>“Elektroenerģijas tirdzniecības un lietošanas noteikumi” 3</w:t>
      </w:r>
      <w:r w:rsidR="001E03AC" w:rsidRPr="001A79EA">
        <w:rPr>
          <w:sz w:val="24"/>
          <w:szCs w:val="24"/>
        </w:rPr>
        <w:t>4</w:t>
      </w:r>
      <w:r w:rsidRPr="001A79EA">
        <w:rPr>
          <w:sz w:val="24"/>
          <w:szCs w:val="24"/>
        </w:rPr>
        <w:t>.punkta prasībām.</w:t>
      </w:r>
    </w:p>
    <w:p w14:paraId="38945AB3" w14:textId="085E4A18" w:rsidR="00B54110" w:rsidRDefault="00B54110" w:rsidP="00EC5656">
      <w:pPr>
        <w:pStyle w:val="Tekstabloks"/>
        <w:numPr>
          <w:ilvl w:val="1"/>
          <w:numId w:val="24"/>
        </w:numPr>
        <w:ind w:left="567" w:right="-57" w:hanging="567"/>
        <w:jc w:val="both"/>
        <w:rPr>
          <w:szCs w:val="24"/>
        </w:rPr>
      </w:pPr>
      <w:r w:rsidRPr="001A79EA">
        <w:rPr>
          <w:szCs w:val="24"/>
        </w:rPr>
        <w:t>Pretendenta rīcībā jābūt pietiekamiem vai jābūt pieejamiem pietiekamiem</w:t>
      </w:r>
      <w:r w:rsidRPr="00F444EC">
        <w:rPr>
          <w:szCs w:val="24"/>
        </w:rPr>
        <w:t xml:space="preserve"> tehniskiem un darbaspēka resursiem, lai nodrošinātu šajā iepirkumā paredzēto Darbu izpildi pieprasītajā apjomā, kvalitātē un termiņā.</w:t>
      </w:r>
    </w:p>
    <w:p w14:paraId="244D41D4" w14:textId="77777777" w:rsidR="00693779" w:rsidRPr="00F444EC" w:rsidRDefault="00693779" w:rsidP="00EC5656">
      <w:pPr>
        <w:pStyle w:val="Tekstabloks"/>
        <w:ind w:left="567" w:right="-57" w:hanging="567"/>
        <w:jc w:val="both"/>
        <w:rPr>
          <w:szCs w:val="24"/>
        </w:rPr>
      </w:pPr>
    </w:p>
    <w:p w14:paraId="706CC9FC" w14:textId="076F128A" w:rsidR="00522927" w:rsidRPr="001A79EA" w:rsidRDefault="000C2019" w:rsidP="00EC5656">
      <w:pPr>
        <w:pStyle w:val="Tekstabloks"/>
        <w:numPr>
          <w:ilvl w:val="1"/>
          <w:numId w:val="24"/>
        </w:numPr>
        <w:spacing w:after="120"/>
        <w:ind w:left="567" w:right="-57" w:hanging="567"/>
        <w:jc w:val="both"/>
        <w:rPr>
          <w:szCs w:val="24"/>
        </w:rPr>
      </w:pPr>
      <w:bookmarkStart w:id="56" w:name="_Ref312158249"/>
      <w:r w:rsidRPr="003F13EE">
        <w:rPr>
          <w:szCs w:val="24"/>
        </w:rPr>
        <w:lastRenderedPageBreak/>
        <w:t xml:space="preserve">Pretendents (personu apvienības gadījumā – katrs tās dalībnieks) var balstīties uz apakšuzņēmēja iespējām, lai apliecinātu, ka Pretendenta </w:t>
      </w:r>
      <w:r w:rsidRPr="001A79EA">
        <w:rPr>
          <w:szCs w:val="24"/>
        </w:rPr>
        <w:t>kvalifikācija atbilst Iepirkuma dokumentu prasībām, kā arī piesaistīt apakšuzņēmēju līguma izpildē.</w:t>
      </w:r>
      <w:bookmarkEnd w:id="56"/>
      <w:r w:rsidRPr="001A79EA">
        <w:rPr>
          <w:szCs w:val="24"/>
        </w:rPr>
        <w:t xml:space="preserve"> Atbilstību prasībām attiecībā uz </w:t>
      </w:r>
      <w:r w:rsidR="0098002E" w:rsidRPr="001A79EA">
        <w:rPr>
          <w:szCs w:val="24"/>
        </w:rPr>
        <w:t>kvalifikāciju</w:t>
      </w:r>
      <w:r w:rsidRPr="001A79EA">
        <w:rPr>
          <w:szCs w:val="24"/>
        </w:rPr>
        <w:t xml:space="preserve"> ar apakšuzņēmēja palīdzību ir pieļaujams apliecināt tikai tad, ja attiecīgais apakšuzņēmējs līguma izpildē uzņemas veikt to </w:t>
      </w:r>
      <w:r w:rsidR="00B54110" w:rsidRPr="001A79EA">
        <w:rPr>
          <w:szCs w:val="24"/>
        </w:rPr>
        <w:t>pakalpojumu</w:t>
      </w:r>
      <w:r w:rsidRPr="001A79EA">
        <w:rPr>
          <w:szCs w:val="24"/>
        </w:rPr>
        <w:t xml:space="preserve"> sadaļu, ar kuru ir saistīta attiecīgā </w:t>
      </w:r>
      <w:r w:rsidR="0098002E" w:rsidRPr="001A79EA">
        <w:rPr>
          <w:szCs w:val="24"/>
        </w:rPr>
        <w:t>kvalifikācijas</w:t>
      </w:r>
      <w:r w:rsidRPr="001A79EA">
        <w:rPr>
          <w:szCs w:val="24"/>
        </w:rPr>
        <w:t xml:space="preserve"> prasība</w:t>
      </w:r>
      <w:r w:rsidR="00322E9C" w:rsidRPr="001A79EA">
        <w:rPr>
          <w:szCs w:val="24"/>
        </w:rPr>
        <w:t>.</w:t>
      </w:r>
      <w:r w:rsidR="00F570A2" w:rsidRPr="001A79EA">
        <w:rPr>
          <w:szCs w:val="24"/>
        </w:rPr>
        <w:t xml:space="preserve"> </w:t>
      </w:r>
    </w:p>
    <w:p w14:paraId="7C4EECC6" w14:textId="52FEAF87" w:rsidR="000C2019" w:rsidRPr="003F13EE" w:rsidRDefault="000C2019" w:rsidP="00EC5656">
      <w:pPr>
        <w:pStyle w:val="Tekstabloks"/>
        <w:numPr>
          <w:ilvl w:val="1"/>
          <w:numId w:val="24"/>
        </w:numPr>
        <w:ind w:left="567" w:right="-57" w:hanging="567"/>
        <w:jc w:val="both"/>
        <w:rPr>
          <w:szCs w:val="24"/>
        </w:rPr>
      </w:pPr>
      <w:bookmarkStart w:id="57" w:name="_Toc496711281"/>
      <w:bookmarkStart w:id="58" w:name="_Toc312767049"/>
      <w:r w:rsidRPr="003F13EE">
        <w:t xml:space="preserve">Pretendents ir tiesīgs iesniegt Eiropas vienoto iepirkuma procedūras dokumentu (turpmāk – </w:t>
      </w:r>
      <w:r w:rsidR="00D42B09" w:rsidRPr="003F13EE">
        <w:t xml:space="preserve">EVIPD) atbilstoši šī nolikuma </w:t>
      </w:r>
      <w:r w:rsidR="00693779" w:rsidRPr="00693779">
        <w:rPr>
          <w:b/>
          <w:bCs/>
        </w:rPr>
        <w:t>4</w:t>
      </w:r>
      <w:r w:rsidRPr="00693779">
        <w:rPr>
          <w:b/>
          <w:bCs/>
        </w:rPr>
        <w:t>.pielikumam</w:t>
      </w:r>
      <w:r w:rsidRPr="003F13EE">
        <w:t xml:space="preserve">,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25" w:history="1">
        <w:r w:rsidRPr="003F13EE">
          <w:rPr>
            <w:rStyle w:val="Hipersaite"/>
            <w:color w:val="auto"/>
          </w:rPr>
          <w:t>http://espd.eis.gov.lv/</w:t>
        </w:r>
      </w:hyperlink>
      <w:r w:rsidRPr="003F13EE">
        <w:rPr>
          <w:lang w:eastAsia="lv-LV"/>
        </w:rPr>
        <w:t>), saglabāt elektroniski un pievienot piedāvājumam.</w:t>
      </w:r>
    </w:p>
    <w:p w14:paraId="13928342" w14:textId="77777777" w:rsidR="0066602B" w:rsidRDefault="000C2019" w:rsidP="00EC5656">
      <w:pPr>
        <w:pStyle w:val="Tekstabloks"/>
        <w:ind w:left="567" w:right="-57"/>
        <w:jc w:val="both"/>
      </w:pPr>
      <w:r w:rsidRPr="003F13EE">
        <w:t xml:space="preserve">Pretendentam jāaizpilda visas EVIPD norādītās sadaļas. </w:t>
      </w:r>
    </w:p>
    <w:p w14:paraId="5E35374B" w14:textId="77777777" w:rsidR="0095099A" w:rsidRDefault="0095099A" w:rsidP="0095099A">
      <w:pPr>
        <w:pStyle w:val="Tekstabloks"/>
        <w:ind w:left="567" w:right="-57"/>
        <w:jc w:val="both"/>
      </w:pPr>
      <w:r w:rsidRPr="00236081">
        <w:t>EVIPD norādītai informācijai jāapliecina Pretendenta atbilstība iepirkuma procedūras dokumentos noteiktajām Pretendentu atlases prasībām, t.i., EVIPD jābūt norādītai pretendenta pieredzei (norādīti objekti), speciālistiem (norādīti speciālisti, kas tiks piesaistīti līguma izpildē), speciālistu pieredzei (norādīti objekti).</w:t>
      </w:r>
    </w:p>
    <w:p w14:paraId="7ADE6535" w14:textId="3A97104A" w:rsidR="000C2019" w:rsidRPr="003F13EE" w:rsidRDefault="0095099A" w:rsidP="0095099A">
      <w:pPr>
        <w:pStyle w:val="Tekstabloks"/>
        <w:ind w:left="567" w:right="-57"/>
        <w:jc w:val="both"/>
        <w:rPr>
          <w:szCs w:val="24"/>
        </w:rPr>
      </w:pPr>
      <w:r w:rsidRPr="00236081">
        <w:t>Ja EVIPD nebūs pilnvērtīgi aizpildīts (neaizpildīta, daļēji aizpildīta vai nenorādīta visa nepieciešamā informācija kvalifikācijas sākotnējai izvērtēšanai</w:t>
      </w:r>
      <w:r>
        <w:t xml:space="preserve"> (nav norādīta </w:t>
      </w:r>
      <w:r w:rsidRPr="00236081">
        <w:t>pretendenta pieredze</w:t>
      </w:r>
      <w:r>
        <w:t xml:space="preserve"> </w:t>
      </w:r>
      <w:r w:rsidRPr="00236081">
        <w:t>(</w:t>
      </w:r>
      <w:r>
        <w:t xml:space="preserve"> nav </w:t>
      </w:r>
      <w:r w:rsidRPr="00236081">
        <w:t>norādīti objekti)</w:t>
      </w:r>
      <w:r>
        <w:t xml:space="preserve"> vai </w:t>
      </w:r>
      <w:r w:rsidRPr="00236081">
        <w:t xml:space="preserve"> speciālisti</w:t>
      </w:r>
      <w:r>
        <w:t xml:space="preserve"> </w:t>
      </w:r>
      <w:r w:rsidRPr="00236081">
        <w:t>(</w:t>
      </w:r>
      <w:r>
        <w:t xml:space="preserve">nav </w:t>
      </w:r>
      <w:r w:rsidRPr="00236081">
        <w:t xml:space="preserve">norādīti speciālisti, kas tiks piesaistīti līguma izpildē), </w:t>
      </w:r>
      <w:r>
        <w:t xml:space="preserve">vai </w:t>
      </w:r>
      <w:r w:rsidRPr="00236081">
        <w:t>speciālistu pieredze (</w:t>
      </w:r>
      <w:r>
        <w:t xml:space="preserve">nav </w:t>
      </w:r>
      <w:r w:rsidRPr="00236081">
        <w:t>norādīti objekti)</w:t>
      </w:r>
      <w:r>
        <w:t>,</w:t>
      </w:r>
      <w:r w:rsidRPr="00236081">
        <w:t xml:space="preserve">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w:t>
      </w:r>
      <w:r w:rsidR="000C2019" w:rsidRPr="003F13EE">
        <w:t xml:space="preserve">. </w:t>
      </w:r>
    </w:p>
    <w:p w14:paraId="40DD9711" w14:textId="77777777" w:rsidR="000C2019" w:rsidRPr="003F13EE" w:rsidRDefault="000C2019" w:rsidP="00EC5656">
      <w:pPr>
        <w:pStyle w:val="Tekstabloks"/>
        <w:ind w:left="567" w:right="-57"/>
        <w:jc w:val="both"/>
        <w:rPr>
          <w:szCs w:val="24"/>
        </w:rPr>
      </w:pPr>
      <w:r w:rsidRPr="003F13EE">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F947E9" w14:textId="3AEC3D32" w:rsidR="000C2019" w:rsidRPr="003F13EE" w:rsidRDefault="000C2019" w:rsidP="00EC5656">
      <w:pPr>
        <w:pStyle w:val="Tekstabloks"/>
        <w:ind w:left="567" w:right="-57"/>
        <w:jc w:val="both"/>
      </w:pPr>
      <w:r w:rsidRPr="003F13EE">
        <w:t>EVIPD iesniegšana neatbrīvo no pienākuma pilnvērtīgi sagatavot piedāvājumu (</w:t>
      </w:r>
      <w:r w:rsidRPr="003F13EE">
        <w:rPr>
          <w:i/>
          <w:iCs/>
        </w:rPr>
        <w:t>skatīt Iepirkumu uzraudzības biroja (turpmāk – IUB) 2021.gada 11.janvāra lēmumu Nr. 4-1.2/21-8 un IUB skaidrojumus par Eiropas vienoto iepirkuma procedūras dokumentu</w:t>
      </w:r>
      <w:r w:rsidRPr="003F13EE">
        <w:t xml:space="preserve"> </w:t>
      </w:r>
      <w:r w:rsidRPr="003F13EE">
        <w:rPr>
          <w:i/>
          <w:iCs/>
        </w:rPr>
        <w:t>https://www.iub.gov.lv/lv/skaidrojums-par-eiropas-vienoto-iepirkuma-proceduras-dokumentu</w:t>
      </w:r>
      <w:r w:rsidRPr="003F13EE">
        <w:t xml:space="preserve">). </w:t>
      </w:r>
    </w:p>
    <w:p w14:paraId="7DFCC288" w14:textId="6796BEEC" w:rsidR="00814AE2" w:rsidRPr="00693779" w:rsidRDefault="00814AE2" w:rsidP="00C314D8">
      <w:pPr>
        <w:pStyle w:val="Tekstabloks"/>
        <w:spacing w:after="120"/>
        <w:ind w:left="567" w:right="-57"/>
        <w:jc w:val="both"/>
      </w:pPr>
      <w:bookmarkStart w:id="59" w:name="_Hlk41398862"/>
      <w:r w:rsidRPr="003F13EE">
        <w:t xml:space="preserve">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w:t>
      </w:r>
      <w:r w:rsidRPr="00693779">
        <w:t>paziņojumā par līgumu vai iepirkuma procedūras dokumentos noteiktajām Pretendenta atlases prasībām, un par tā norādīto apakšuzņēmēju, kura sniedzamo pakalpojumu vērtība ir vismaz 10 000 euro. Piegādātāju apvienība iesniedz atsevišķu Eiropas vienoto iepirkuma procedūras dokumentu par katru tās dalībnieku.</w:t>
      </w:r>
    </w:p>
    <w:p w14:paraId="6DF42CB7" w14:textId="06242AD5" w:rsidR="00277A1C" w:rsidRPr="00693779" w:rsidRDefault="000C2019" w:rsidP="00EC5656">
      <w:pPr>
        <w:pStyle w:val="Tekstabloks"/>
        <w:numPr>
          <w:ilvl w:val="1"/>
          <w:numId w:val="24"/>
        </w:numPr>
        <w:spacing w:after="120"/>
        <w:ind w:left="567" w:right="-57" w:hanging="567"/>
        <w:jc w:val="both"/>
        <w:rPr>
          <w:szCs w:val="24"/>
        </w:rPr>
      </w:pPr>
      <w:r w:rsidRPr="00693779">
        <w:rPr>
          <w:szCs w:val="24"/>
        </w:rPr>
        <w:t xml:space="preserve">Ja piedāvājumu iesniedz personu apvienība, tad Pretendenta </w:t>
      </w:r>
      <w:r w:rsidRPr="003F13EE">
        <w:rPr>
          <w:szCs w:val="24"/>
        </w:rPr>
        <w:t>profesionālās un tehniskās spējas var apliecināt jebkurš personu apvienības dalībnieks vai vairāki dalībnieki kopā</w:t>
      </w:r>
      <w:bookmarkStart w:id="60" w:name="_Hlk60929819"/>
      <w:bookmarkEnd w:id="53"/>
      <w:bookmarkEnd w:id="57"/>
      <w:bookmarkEnd w:id="59"/>
      <w:r w:rsidR="00CE10BF">
        <w:rPr>
          <w:szCs w:val="24"/>
        </w:rPr>
        <w:t>.</w:t>
      </w:r>
    </w:p>
    <w:p w14:paraId="4B645653" w14:textId="301FFD81" w:rsidR="000C1843" w:rsidRPr="003F13EE" w:rsidRDefault="00522927" w:rsidP="00814AE2">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61" w:name="_Toc496711282"/>
      <w:bookmarkStart w:id="62" w:name="_Toc163733104"/>
      <w:bookmarkEnd w:id="60"/>
      <w:r w:rsidRPr="003F13EE">
        <w:rPr>
          <w:szCs w:val="24"/>
        </w:rPr>
        <w:t>IESNIEDZAMIE DOKUMENTI</w:t>
      </w:r>
      <w:bookmarkEnd w:id="58"/>
      <w:bookmarkEnd w:id="61"/>
      <w:bookmarkEnd w:id="62"/>
      <w:r w:rsidRPr="003F13EE">
        <w:rPr>
          <w:szCs w:val="24"/>
        </w:rPr>
        <w:t xml:space="preserve"> </w:t>
      </w:r>
      <w:bookmarkStart w:id="63" w:name="_Ref312784564"/>
    </w:p>
    <w:p w14:paraId="63509314" w14:textId="74ECF5C3" w:rsidR="00522927" w:rsidRPr="003F13EE" w:rsidRDefault="00522927" w:rsidP="00814AE2">
      <w:pPr>
        <w:pStyle w:val="Tekstabloks"/>
        <w:numPr>
          <w:ilvl w:val="1"/>
          <w:numId w:val="24"/>
        </w:numPr>
        <w:ind w:left="567" w:right="-57" w:hanging="624"/>
        <w:jc w:val="both"/>
        <w:rPr>
          <w:sz w:val="28"/>
          <w:szCs w:val="28"/>
        </w:rPr>
      </w:pPr>
      <w:bookmarkStart w:id="64" w:name="_Ref492981107"/>
      <w:r w:rsidRPr="003F13EE">
        <w:rPr>
          <w:szCs w:val="24"/>
        </w:rPr>
        <w:t>Piedāvājumā iekļaujamas šādas piedāvājuma dokumentu daļas:</w:t>
      </w:r>
      <w:bookmarkEnd w:id="63"/>
      <w:bookmarkEnd w:id="64"/>
      <w:r w:rsidRPr="003F13EE">
        <w:rPr>
          <w:szCs w:val="24"/>
        </w:rPr>
        <w:t xml:space="preserve"> </w:t>
      </w:r>
    </w:p>
    <w:p w14:paraId="252759CF" w14:textId="77777777" w:rsidR="00522927" w:rsidRPr="003F13EE" w:rsidRDefault="00522927" w:rsidP="00814AE2">
      <w:pPr>
        <w:pStyle w:val="Tekstabloks"/>
        <w:numPr>
          <w:ilvl w:val="2"/>
          <w:numId w:val="24"/>
        </w:numPr>
        <w:ind w:left="1276" w:right="-57" w:hanging="709"/>
        <w:jc w:val="both"/>
        <w:rPr>
          <w:szCs w:val="24"/>
        </w:rPr>
      </w:pPr>
      <w:r w:rsidRPr="003F13EE">
        <w:rPr>
          <w:szCs w:val="24"/>
        </w:rPr>
        <w:t>Pretendenta atlases dokumenti</w:t>
      </w:r>
      <w:bookmarkStart w:id="65" w:name="_Izziņa,_ko_ne_agrāk_kā_sešus_mēnešu"/>
      <w:bookmarkEnd w:id="65"/>
      <w:r w:rsidR="007B6346" w:rsidRPr="003F13EE">
        <w:rPr>
          <w:szCs w:val="24"/>
        </w:rPr>
        <w:t>.</w:t>
      </w:r>
    </w:p>
    <w:p w14:paraId="1776B193" w14:textId="531A5110" w:rsidR="00522927" w:rsidRPr="00693779" w:rsidRDefault="007B6346" w:rsidP="00BD613E">
      <w:pPr>
        <w:pStyle w:val="Tekstabloks"/>
        <w:numPr>
          <w:ilvl w:val="2"/>
          <w:numId w:val="24"/>
        </w:numPr>
        <w:spacing w:after="120"/>
        <w:ind w:left="1276" w:right="-57" w:hanging="709"/>
        <w:jc w:val="both"/>
        <w:rPr>
          <w:szCs w:val="24"/>
        </w:rPr>
      </w:pPr>
      <w:r w:rsidRPr="00693779">
        <w:rPr>
          <w:szCs w:val="24"/>
        </w:rPr>
        <w:t>T</w:t>
      </w:r>
      <w:r w:rsidR="000018DB" w:rsidRPr="00693779">
        <w:rPr>
          <w:szCs w:val="24"/>
        </w:rPr>
        <w:t>ehniskais</w:t>
      </w:r>
      <w:r w:rsidR="00693779" w:rsidRPr="00693779">
        <w:rPr>
          <w:szCs w:val="24"/>
        </w:rPr>
        <w:t xml:space="preserve"> </w:t>
      </w:r>
      <w:r w:rsidR="00693779">
        <w:rPr>
          <w:szCs w:val="24"/>
        </w:rPr>
        <w:t>un f</w:t>
      </w:r>
      <w:r w:rsidR="00522927" w:rsidRPr="00693779">
        <w:rPr>
          <w:szCs w:val="24"/>
        </w:rPr>
        <w:t>inanšu piedāvājums.</w:t>
      </w:r>
    </w:p>
    <w:p w14:paraId="3F8709AD" w14:textId="4D23A728" w:rsidR="00522927" w:rsidRPr="003F13EE" w:rsidRDefault="00522927" w:rsidP="00814AE2">
      <w:pPr>
        <w:pStyle w:val="Tekstabloks"/>
        <w:numPr>
          <w:ilvl w:val="1"/>
          <w:numId w:val="24"/>
        </w:numPr>
        <w:spacing w:after="120"/>
        <w:ind w:left="567" w:right="-57" w:hanging="624"/>
        <w:jc w:val="both"/>
        <w:rPr>
          <w:szCs w:val="24"/>
        </w:rPr>
      </w:pPr>
      <w:r w:rsidRPr="003F13EE">
        <w:rPr>
          <w:szCs w:val="24"/>
        </w:rPr>
        <w:t xml:space="preserve">Pretendenta pieteikums dalībai </w:t>
      </w:r>
      <w:r w:rsidR="004227A1" w:rsidRPr="003F13EE">
        <w:rPr>
          <w:szCs w:val="24"/>
        </w:rPr>
        <w:t>i</w:t>
      </w:r>
      <w:r w:rsidRPr="003F13EE">
        <w:rPr>
          <w:szCs w:val="24"/>
        </w:rPr>
        <w:t>epirkuma procedūrā jāiesniedz sagatavots atbilstoši šī no</w:t>
      </w:r>
      <w:r w:rsidR="00E47C2F" w:rsidRPr="003F13EE">
        <w:rPr>
          <w:szCs w:val="24"/>
        </w:rPr>
        <w:t xml:space="preserve">likuma </w:t>
      </w:r>
      <w:r w:rsidR="00693779">
        <w:rPr>
          <w:szCs w:val="24"/>
        </w:rPr>
        <w:t>1</w:t>
      </w:r>
      <w:r w:rsidR="00F33F9E" w:rsidRPr="003F13EE">
        <w:rPr>
          <w:szCs w:val="24"/>
        </w:rPr>
        <w:t>.pielikuma</w:t>
      </w:r>
      <w:r w:rsidR="00E47C2F" w:rsidRPr="003F13EE">
        <w:rPr>
          <w:szCs w:val="24"/>
        </w:rPr>
        <w:t xml:space="preserve"> prasībām.</w:t>
      </w:r>
    </w:p>
    <w:p w14:paraId="3A8B114F" w14:textId="228CDE16" w:rsidR="000C1843" w:rsidRPr="003F13EE" w:rsidRDefault="00522927" w:rsidP="00814AE2">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66" w:name="_Toc312767050"/>
      <w:bookmarkStart w:id="67" w:name="_Toc496711283"/>
      <w:bookmarkStart w:id="68" w:name="_Toc163733105"/>
      <w:bookmarkStart w:id="69" w:name="_Hlk61000617"/>
      <w:r w:rsidRPr="003F13EE">
        <w:rPr>
          <w:szCs w:val="24"/>
        </w:rPr>
        <w:lastRenderedPageBreak/>
        <w:t>PRETENDENTU ATLASES DOKUMENTI</w:t>
      </w:r>
      <w:bookmarkEnd w:id="66"/>
      <w:bookmarkEnd w:id="67"/>
      <w:bookmarkEnd w:id="68"/>
    </w:p>
    <w:p w14:paraId="0423C6EA" w14:textId="77777777" w:rsidR="00522927" w:rsidRPr="003F13EE" w:rsidRDefault="00522927" w:rsidP="00814AE2">
      <w:pPr>
        <w:pStyle w:val="Tekstabloks"/>
        <w:numPr>
          <w:ilvl w:val="1"/>
          <w:numId w:val="24"/>
        </w:numPr>
        <w:ind w:left="567" w:right="-57" w:hanging="624"/>
        <w:jc w:val="both"/>
        <w:rPr>
          <w:sz w:val="28"/>
          <w:szCs w:val="28"/>
        </w:rPr>
      </w:pPr>
      <w:r w:rsidRPr="003F13EE">
        <w:t xml:space="preserve">Lai apliecinātu atbilstību dalības nosacījumiem iepirkuma procedūrā un atbilstību Pretendentu atlases prasībām, Pretendentam, katram personu apvienības dalībniekam (ja </w:t>
      </w:r>
      <w:r w:rsidRPr="003F13EE">
        <w:rPr>
          <w:szCs w:val="24"/>
        </w:rPr>
        <w:t>piedāvājumu</w:t>
      </w:r>
      <w:r w:rsidRPr="003F13EE">
        <w:t xml:space="preserve"> iesniedz </w:t>
      </w:r>
      <w:r w:rsidRPr="003F13EE">
        <w:rPr>
          <w:szCs w:val="24"/>
        </w:rPr>
        <w:t>personu</w:t>
      </w:r>
      <w:r w:rsidRPr="003F13EE">
        <w:t xml:space="preserve"> apvienība) dokumentāli jā</w:t>
      </w:r>
      <w:r w:rsidR="007A5173" w:rsidRPr="003F13EE">
        <w:t>a</w:t>
      </w:r>
      <w:r w:rsidRPr="003F13EE">
        <w:t>pstiprina un jāiesniedz šādi apliecinājumi, kompetentas iestādes izsniegti dokumenti (apliecības, izziņas, licences, atļaujas</w:t>
      </w:r>
      <w:r w:rsidR="00C04918" w:rsidRPr="003F13EE">
        <w:t xml:space="preserve">) un cita pieprasītā informācija, </w:t>
      </w:r>
      <w:r w:rsidR="00FC37A2" w:rsidRPr="003F13EE">
        <w:t xml:space="preserve">tai skaitā </w:t>
      </w:r>
      <w:r w:rsidR="00DA091E" w:rsidRPr="003F13EE">
        <w:t>atbilstoši EIS e-konkursu apakšsistēmā šī konkursa sadaļā publicētajām veidlapām</w:t>
      </w:r>
      <w:r w:rsidR="00E94FFA" w:rsidRPr="003F13EE">
        <w:t xml:space="preserve"> un dokumentiem</w:t>
      </w:r>
      <w:r w:rsidRPr="003F13EE">
        <w:t>:</w:t>
      </w:r>
    </w:p>
    <w:p w14:paraId="6B92AFDC" w14:textId="7F729B06" w:rsidR="00522927" w:rsidRPr="00693779" w:rsidRDefault="00534470" w:rsidP="00814AE2">
      <w:pPr>
        <w:pStyle w:val="Tekstabloks"/>
        <w:numPr>
          <w:ilvl w:val="2"/>
          <w:numId w:val="24"/>
        </w:numPr>
        <w:ind w:left="1276" w:right="-57" w:hanging="709"/>
        <w:jc w:val="both"/>
        <w:rPr>
          <w:szCs w:val="24"/>
        </w:rPr>
      </w:pPr>
      <w:r w:rsidRPr="003F13EE">
        <w:rPr>
          <w:b/>
          <w:szCs w:val="24"/>
        </w:rPr>
        <w:t>A</w:t>
      </w:r>
      <w:r w:rsidR="00522927" w:rsidRPr="003F13EE">
        <w:rPr>
          <w:b/>
          <w:szCs w:val="24"/>
        </w:rPr>
        <w:t>pliecinājums</w:t>
      </w:r>
      <w:r w:rsidR="00522927" w:rsidRPr="003F13EE">
        <w:rPr>
          <w:szCs w:val="24"/>
        </w:rPr>
        <w:t>, ka Pretendents, katrs personu apvienības dalībnieks</w:t>
      </w:r>
      <w:r w:rsidR="00BB5C30">
        <w:rPr>
          <w:szCs w:val="24"/>
        </w:rPr>
        <w:t xml:space="preserve"> (biedrs)</w:t>
      </w:r>
      <w:r w:rsidR="00522927" w:rsidRPr="003F13EE">
        <w:rPr>
          <w:szCs w:val="24"/>
        </w:rPr>
        <w:t xml:space="preserve"> un apakšuzņēmējs</w:t>
      </w:r>
      <w:r w:rsidR="00522927" w:rsidRPr="00693779">
        <w:rPr>
          <w:szCs w:val="24"/>
        </w:rPr>
        <w:t xml:space="preserve">, uz kura iespējām Pretendents balstās, lai apliecinātu Pretendenta atbilstību kvalifikācijas prasībām, </w:t>
      </w:r>
      <w:r w:rsidR="00BB5C30" w:rsidRPr="00693779">
        <w:rPr>
          <w:szCs w:val="24"/>
        </w:rPr>
        <w:t>un Pretendenta norādīt</w:t>
      </w:r>
      <w:r w:rsidR="008A79B2" w:rsidRPr="00693779">
        <w:rPr>
          <w:szCs w:val="24"/>
        </w:rPr>
        <w:t>ais</w:t>
      </w:r>
      <w:r w:rsidR="00BB5C30" w:rsidRPr="00693779">
        <w:rPr>
          <w:szCs w:val="24"/>
        </w:rPr>
        <w:t xml:space="preserve"> apakšuzņēmēj</w:t>
      </w:r>
      <w:r w:rsidR="008A79B2" w:rsidRPr="00693779">
        <w:rPr>
          <w:szCs w:val="24"/>
        </w:rPr>
        <w:t>s</w:t>
      </w:r>
      <w:r w:rsidR="00BB5C30" w:rsidRPr="00693779">
        <w:rPr>
          <w:szCs w:val="24"/>
        </w:rPr>
        <w:t xml:space="preserve">, kura sniedzamo pakalpojumu vērtība ir vismaz 10 000 euro, </w:t>
      </w:r>
      <w:r w:rsidR="00522927" w:rsidRPr="00693779">
        <w:rPr>
          <w:szCs w:val="24"/>
        </w:rPr>
        <w:t xml:space="preserve">atbilst visām </w:t>
      </w:r>
      <w:r w:rsidR="000D3F83" w:rsidRPr="00693779">
        <w:rPr>
          <w:szCs w:val="24"/>
        </w:rPr>
        <w:t>šī nolikuma</w:t>
      </w:r>
      <w:r w:rsidR="00522927" w:rsidRPr="00693779">
        <w:rPr>
          <w:szCs w:val="24"/>
        </w:rPr>
        <w:t xml:space="preserve"> </w:t>
      </w:r>
      <w:r w:rsidR="00CF72D4">
        <w:rPr>
          <w:szCs w:val="24"/>
        </w:rPr>
        <w:t>5</w:t>
      </w:r>
      <w:r w:rsidR="00322E9C" w:rsidRPr="00693779">
        <w:rPr>
          <w:szCs w:val="24"/>
        </w:rPr>
        <w:t>.punkta apakšpunktos norādītajām</w:t>
      </w:r>
      <w:r w:rsidR="00027517" w:rsidRPr="00693779">
        <w:rPr>
          <w:szCs w:val="24"/>
        </w:rPr>
        <w:t xml:space="preserve"> dalības </w:t>
      </w:r>
      <w:r w:rsidR="00322E9C" w:rsidRPr="00693779">
        <w:rPr>
          <w:szCs w:val="24"/>
        </w:rPr>
        <w:t>nosacījumu</w:t>
      </w:r>
      <w:r w:rsidR="000018DB" w:rsidRPr="00693779">
        <w:rPr>
          <w:szCs w:val="24"/>
        </w:rPr>
        <w:t xml:space="preserve"> prasībām</w:t>
      </w:r>
      <w:r w:rsidRPr="00693779">
        <w:rPr>
          <w:szCs w:val="24"/>
        </w:rPr>
        <w:t>.</w:t>
      </w:r>
    </w:p>
    <w:p w14:paraId="4323C13D" w14:textId="52F63785" w:rsidR="006253D2" w:rsidRPr="003F13EE" w:rsidRDefault="009E0E68" w:rsidP="00814AE2">
      <w:pPr>
        <w:pStyle w:val="Tekstabloks"/>
        <w:numPr>
          <w:ilvl w:val="2"/>
          <w:numId w:val="24"/>
        </w:numPr>
        <w:ind w:left="1276" w:right="-57" w:hanging="862"/>
        <w:jc w:val="both"/>
        <w:rPr>
          <w:szCs w:val="24"/>
        </w:rPr>
      </w:pPr>
      <w:r w:rsidRPr="003F13EE">
        <w:rPr>
          <w:szCs w:val="24"/>
        </w:rPr>
        <w:t>J</w:t>
      </w:r>
      <w:r w:rsidR="006253D2" w:rsidRPr="003F13EE">
        <w:rPr>
          <w:szCs w:val="24"/>
        </w:rPr>
        <w:t xml:space="preserve">a </w:t>
      </w:r>
      <w:r w:rsidR="0032061A" w:rsidRPr="003F13EE">
        <w:rPr>
          <w:szCs w:val="24"/>
        </w:rPr>
        <w:t xml:space="preserve">Pretendents ir personu apvienība, </w:t>
      </w:r>
      <w:r w:rsidR="0032061A" w:rsidRPr="003F13EE">
        <w:rPr>
          <w:b/>
          <w:szCs w:val="24"/>
        </w:rPr>
        <w:t>apliecinājums</w:t>
      </w:r>
      <w:r w:rsidR="0032061A" w:rsidRPr="003F13EE">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w:t>
      </w:r>
      <w:r w:rsidRPr="003F13EE">
        <w:rPr>
          <w:szCs w:val="24"/>
        </w:rPr>
        <w:t>p</w:t>
      </w:r>
      <w:r w:rsidR="0032061A" w:rsidRPr="003F13EE">
        <w:rPr>
          <w:szCs w:val="24"/>
        </w:rPr>
        <w:t>ersonu apvienība jau ir reģistrēta Komercreģistrā</w:t>
      </w:r>
      <w:r w:rsidR="00A4692B" w:rsidRPr="003F13EE">
        <w:rPr>
          <w:szCs w:val="24"/>
        </w:rPr>
        <w:t>.</w:t>
      </w:r>
    </w:p>
    <w:p w14:paraId="4DB920EB" w14:textId="2D289688" w:rsidR="002F165A" w:rsidRPr="003F13EE" w:rsidRDefault="006253D2" w:rsidP="00FE49E9">
      <w:pPr>
        <w:pStyle w:val="Tekstabloks"/>
        <w:ind w:left="1276" w:right="-57"/>
        <w:jc w:val="both"/>
      </w:pPr>
      <w:r w:rsidRPr="003F13EE">
        <w:t xml:space="preserve">Personu apvienības dalībniekam un apakšuzņēmējiem, uz kura iespējām Pretendents </w:t>
      </w:r>
      <w:r w:rsidRPr="003F13EE">
        <w:rPr>
          <w:u w:val="single"/>
        </w:rPr>
        <w:t>nebalstās</w:t>
      </w:r>
      <w:r w:rsidRPr="003F13EE">
        <w:t>,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3F13EE">
        <w:t>kas normatīvajos aktos noteikto</w:t>
      </w:r>
      <w:r w:rsidR="009E0E68" w:rsidRPr="003F13EE">
        <w:t>.</w:t>
      </w:r>
    </w:p>
    <w:p w14:paraId="0AE2F7DE" w14:textId="74AEC1AF" w:rsidR="00B054B7" w:rsidRPr="00547AEE" w:rsidRDefault="00B054B7" w:rsidP="00693779">
      <w:pPr>
        <w:pStyle w:val="Tekstabloks"/>
        <w:numPr>
          <w:ilvl w:val="1"/>
          <w:numId w:val="24"/>
        </w:numPr>
        <w:spacing w:before="240" w:after="120"/>
        <w:ind w:left="567" w:right="-57" w:hanging="624"/>
        <w:jc w:val="both"/>
        <w:rPr>
          <w:szCs w:val="24"/>
        </w:rPr>
      </w:pPr>
      <w:r w:rsidRPr="00547AEE">
        <w:rPr>
          <w:szCs w:val="24"/>
        </w:rPr>
        <w:t xml:space="preserve">Ja Pretendents, lai nodrošinātu līgumsaistību izpildi, paredz balstīties uz citu piegādātāju </w:t>
      </w:r>
      <w:r w:rsidRPr="00547AEE">
        <w:t>iespējām</w:t>
      </w:r>
      <w:r w:rsidRPr="00547AEE">
        <w:rPr>
          <w:szCs w:val="24"/>
        </w:rPr>
        <w:t xml:space="preserve">, </w:t>
      </w:r>
      <w:r w:rsidRPr="00547AEE">
        <w:t>Pretendentam</w:t>
      </w:r>
      <w:r w:rsidRPr="00547AEE">
        <w:rPr>
          <w:szCs w:val="24"/>
        </w:rPr>
        <w:t xml:space="preserve"> jāiesniedz </w:t>
      </w:r>
      <w:r w:rsidRPr="00547AEE">
        <w:rPr>
          <w:b/>
        </w:rPr>
        <w:t>a</w:t>
      </w:r>
      <w:r w:rsidRPr="00547AEE">
        <w:rPr>
          <w:b/>
          <w:szCs w:val="24"/>
        </w:rPr>
        <w:t>pakšuzņēmē</w:t>
      </w:r>
      <w:r w:rsidRPr="00547AEE">
        <w:rPr>
          <w:b/>
        </w:rPr>
        <w:t>ju</w:t>
      </w:r>
      <w:r w:rsidRPr="00547AEE">
        <w:rPr>
          <w:b/>
          <w:szCs w:val="24"/>
        </w:rPr>
        <w:t xml:space="preserve"> </w:t>
      </w:r>
      <w:r w:rsidRPr="00547AEE">
        <w:rPr>
          <w:b/>
        </w:rPr>
        <w:t>saraksts un apakšuzņēmēja apliecinājums</w:t>
      </w:r>
      <w:r w:rsidRPr="00547AEE">
        <w:t xml:space="preserve"> (</w:t>
      </w:r>
      <w:r w:rsidRPr="00693779">
        <w:t xml:space="preserve">saskaņā ar šī nolikuma </w:t>
      </w:r>
      <w:r w:rsidR="00693779" w:rsidRPr="00693779">
        <w:rPr>
          <w:b/>
        </w:rPr>
        <w:t>2</w:t>
      </w:r>
      <w:r w:rsidRPr="00693779">
        <w:rPr>
          <w:b/>
        </w:rPr>
        <w:t>.pielikumu</w:t>
      </w:r>
      <w:r w:rsidRPr="00693779">
        <w:t xml:space="preserve">). </w:t>
      </w:r>
      <w:r w:rsidRPr="00693779">
        <w:rPr>
          <w:szCs w:val="24"/>
        </w:rPr>
        <w:t xml:space="preserve">Sarakstā jānorāda arī apakšuzņēmēju apakšuzņēmēji, </w:t>
      </w:r>
      <w:r w:rsidRPr="00693779">
        <w:rPr>
          <w:szCs w:val="24"/>
          <w:shd w:val="clear" w:color="auto" w:fill="FFFFFF"/>
        </w:rPr>
        <w:t xml:space="preserve">kuru sniedzamo pakalpojumu vērtība ir vismaz </w:t>
      </w:r>
      <w:r w:rsidRPr="00547AEE">
        <w:rPr>
          <w:szCs w:val="24"/>
          <w:shd w:val="clear" w:color="auto" w:fill="FFFFFF"/>
        </w:rPr>
        <w:t>10 000 </w:t>
      </w:r>
      <w:r w:rsidRPr="00547AEE">
        <w:rPr>
          <w:rStyle w:val="Izclums"/>
          <w:szCs w:val="24"/>
          <w:shd w:val="clear" w:color="auto" w:fill="FFFFFF"/>
        </w:rPr>
        <w:t>euro</w:t>
      </w:r>
      <w:r w:rsidRPr="00547AEE">
        <w:rPr>
          <w:szCs w:val="24"/>
          <w:shd w:val="clear" w:color="auto" w:fill="FFFFFF"/>
        </w:rPr>
        <w:t>, un katram šādam apakšuzņēmējam izpildei nododamo iepirkuma līguma daļu.</w:t>
      </w:r>
      <w:r w:rsidRPr="00547AEE">
        <w:rPr>
          <w:rFonts w:ascii="Arial" w:hAnsi="Arial" w:cs="Arial"/>
          <w:sz w:val="20"/>
          <w:shd w:val="clear" w:color="auto" w:fill="FFFFFF"/>
        </w:rPr>
        <w:t xml:space="preserve"> </w:t>
      </w:r>
    </w:p>
    <w:p w14:paraId="034DA148" w14:textId="773B9B69" w:rsidR="00522927" w:rsidRPr="003F13EE" w:rsidRDefault="00522927" w:rsidP="00814AE2">
      <w:pPr>
        <w:pStyle w:val="Tekstabloks"/>
        <w:numPr>
          <w:ilvl w:val="1"/>
          <w:numId w:val="24"/>
        </w:numPr>
        <w:ind w:left="567" w:right="-57" w:hanging="624"/>
        <w:jc w:val="both"/>
        <w:rPr>
          <w:szCs w:val="24"/>
        </w:rPr>
      </w:pPr>
      <w:r w:rsidRPr="003F13EE">
        <w:t>Ja piedāvājumu iesniedz personu apvienība</w:t>
      </w:r>
      <w:r w:rsidR="00B93B1F" w:rsidRPr="003F13EE">
        <w:t>, kas nav reģistrēta Latvijas Republikas Komercreģistrā vai ārvalstīs attiecīgās valsts normatīvajos aktos paredzētajā kārtībā</w:t>
      </w:r>
      <w:r w:rsidRPr="003F13EE">
        <w:t>, tad</w:t>
      </w:r>
      <w:r w:rsidR="001B38CF" w:rsidRPr="003F13EE">
        <w:t xml:space="preserve"> tai</w:t>
      </w:r>
      <w:r w:rsidRPr="003F13EE">
        <w:t xml:space="preserve"> jāiesniedz </w:t>
      </w:r>
      <w:r w:rsidRPr="003F13EE">
        <w:rPr>
          <w:b/>
        </w:rPr>
        <w:t>vienošanās protokols</w:t>
      </w:r>
      <w:r w:rsidRPr="003F13EE">
        <w:t>, ko paraksta visu personu apvienības dalībniekus pārstāvošās personas, kuras tiesīgas pārstāvēt dalībnieku. Vienošanās protokolā jānorāda:</w:t>
      </w:r>
    </w:p>
    <w:p w14:paraId="5430F337" w14:textId="47DEBD95" w:rsidR="00522927" w:rsidRPr="003F13EE" w:rsidRDefault="00864430" w:rsidP="00814AE2">
      <w:pPr>
        <w:pStyle w:val="Tekstabloks"/>
        <w:numPr>
          <w:ilvl w:val="2"/>
          <w:numId w:val="24"/>
        </w:numPr>
        <w:ind w:left="1276" w:right="-57" w:hanging="709"/>
        <w:jc w:val="both"/>
        <w:rPr>
          <w:szCs w:val="24"/>
        </w:rPr>
      </w:pPr>
      <w:r w:rsidRPr="003F13EE">
        <w:rPr>
          <w:szCs w:val="24"/>
        </w:rPr>
        <w:t>A</w:t>
      </w:r>
      <w:r w:rsidR="00522927" w:rsidRPr="003F13EE">
        <w:rPr>
          <w:szCs w:val="24"/>
        </w:rPr>
        <w:t>pvienības izveidošanas mērķis un darbības laiks</w:t>
      </w:r>
      <w:r w:rsidRPr="003F13EE">
        <w:rPr>
          <w:szCs w:val="24"/>
        </w:rPr>
        <w:t>.</w:t>
      </w:r>
    </w:p>
    <w:p w14:paraId="74EF5753" w14:textId="29113BB6" w:rsidR="00522927" w:rsidRPr="003F13EE" w:rsidRDefault="00864430" w:rsidP="00814AE2">
      <w:pPr>
        <w:pStyle w:val="Tekstabloks"/>
        <w:numPr>
          <w:ilvl w:val="2"/>
          <w:numId w:val="24"/>
        </w:numPr>
        <w:ind w:left="1276" w:right="-57" w:hanging="709"/>
        <w:jc w:val="both"/>
        <w:rPr>
          <w:szCs w:val="24"/>
        </w:rPr>
      </w:pPr>
      <w:r w:rsidRPr="003F13EE">
        <w:rPr>
          <w:szCs w:val="24"/>
        </w:rPr>
        <w:t>V</w:t>
      </w:r>
      <w:r w:rsidR="00522927" w:rsidRPr="003F13EE">
        <w:rPr>
          <w:szCs w:val="24"/>
        </w:rPr>
        <w:t>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r w:rsidRPr="003F13EE">
        <w:rPr>
          <w:szCs w:val="24"/>
        </w:rPr>
        <w:t>.</w:t>
      </w:r>
    </w:p>
    <w:p w14:paraId="1CF613E6" w14:textId="5733E580" w:rsidR="00522927" w:rsidRPr="003F13EE" w:rsidRDefault="00864430" w:rsidP="00814AE2">
      <w:pPr>
        <w:pStyle w:val="Tekstabloks"/>
        <w:numPr>
          <w:ilvl w:val="2"/>
          <w:numId w:val="24"/>
        </w:numPr>
        <w:ind w:left="1276" w:right="-57" w:hanging="709"/>
        <w:jc w:val="both"/>
        <w:rPr>
          <w:szCs w:val="24"/>
        </w:rPr>
      </w:pPr>
      <w:r w:rsidRPr="003F13EE">
        <w:rPr>
          <w:szCs w:val="24"/>
        </w:rPr>
        <w:t>K</w:t>
      </w:r>
      <w:r w:rsidR="00522927" w:rsidRPr="003F13EE">
        <w:rPr>
          <w:szCs w:val="24"/>
        </w:rPr>
        <w:t>ādus darbu veidus un kādā apjomā (gan naudas izteiksmē, gan procentuāli) veiks katrs no apvienības dalībniekiem</w:t>
      </w:r>
      <w:r w:rsidRPr="003F13EE">
        <w:rPr>
          <w:szCs w:val="24"/>
        </w:rPr>
        <w:t>.</w:t>
      </w:r>
    </w:p>
    <w:p w14:paraId="27662510" w14:textId="2A876E13" w:rsidR="00522927" w:rsidRPr="003F13EE" w:rsidRDefault="00864430" w:rsidP="00814AE2">
      <w:pPr>
        <w:pStyle w:val="Tekstabloks"/>
        <w:numPr>
          <w:ilvl w:val="2"/>
          <w:numId w:val="24"/>
        </w:numPr>
        <w:ind w:left="1276" w:right="-57" w:hanging="709"/>
        <w:jc w:val="both"/>
        <w:rPr>
          <w:szCs w:val="24"/>
        </w:rPr>
      </w:pPr>
      <w:r w:rsidRPr="003F13EE">
        <w:rPr>
          <w:szCs w:val="24"/>
        </w:rPr>
        <w:t>A</w:t>
      </w:r>
      <w:r w:rsidR="0032061A" w:rsidRPr="003F13EE">
        <w:rPr>
          <w:szCs w:val="24"/>
        </w:rPr>
        <w:t>pstiprinājums, ka iepirkuma līguma slēgšanas gadījumā apvienības dalībnieki</w:t>
      </w:r>
      <w:r w:rsidR="00B93B1F" w:rsidRPr="003F13EE">
        <w:rPr>
          <w:szCs w:val="24"/>
        </w:rPr>
        <w:t xml:space="preserve"> noslēgs sabiedrības līgumu saskaņā ar Civillikuma ceturtās daļas “Saistību tiesības” sešpadsmito nodaļu “Sabiedrības līgums”, paredzot solidāro atbildību sabiedrības biedriem</w:t>
      </w:r>
      <w:r w:rsidR="0032061A" w:rsidRPr="003F13EE">
        <w:rPr>
          <w:szCs w:val="24"/>
        </w:rPr>
        <w:t>, uz kuru saimnieciskajām un finansiālajām iespējām balstās un kuri būs finansiāli atbildīgi par iepirkuma līguma izpildi</w:t>
      </w:r>
      <w:r w:rsidR="00B93B1F" w:rsidRPr="003F13EE">
        <w:rPr>
          <w:szCs w:val="24"/>
        </w:rPr>
        <w:t xml:space="preserve"> vai līdz iepirkuma līguma noslēgšanai apvienība tiks reģistrēta Latvijas Republikas Komercreģistrā vai ārvalstīs attiecīgās valsts normatīvajos aktos paredzētajā kārtībā.</w:t>
      </w:r>
      <w:r w:rsidR="0032061A" w:rsidRPr="003F13EE">
        <w:rPr>
          <w:szCs w:val="24"/>
        </w:rPr>
        <w:t xml:space="preserve"> </w:t>
      </w:r>
    </w:p>
    <w:p w14:paraId="14A8ADBB" w14:textId="77777777" w:rsidR="00522927" w:rsidRPr="003F13EE" w:rsidRDefault="00522927" w:rsidP="00FE49E9">
      <w:pPr>
        <w:spacing w:after="120"/>
        <w:ind w:left="567"/>
        <w:jc w:val="both"/>
        <w:rPr>
          <w:sz w:val="24"/>
          <w:szCs w:val="24"/>
        </w:rPr>
      </w:pPr>
      <w:r w:rsidRPr="003F13EE">
        <w:rPr>
          <w:sz w:val="24"/>
          <w:szCs w:val="24"/>
        </w:rPr>
        <w:lastRenderedPageBreak/>
        <w:t>Vienošanās protokolam jāpievieno visu personu apvienības dalībnieku personu ar pārstāvības tiesībām parakstīta pilnvara par pilnvarotās personas nozīmēšanu.</w:t>
      </w:r>
    </w:p>
    <w:p w14:paraId="1F549227" w14:textId="77777777" w:rsidR="003F13EE" w:rsidRPr="00547AEE" w:rsidRDefault="003F13EE" w:rsidP="003F13EE">
      <w:pPr>
        <w:pStyle w:val="Tekstabloks"/>
        <w:numPr>
          <w:ilvl w:val="1"/>
          <w:numId w:val="24"/>
        </w:numPr>
        <w:ind w:left="567" w:right="-57" w:hanging="624"/>
        <w:jc w:val="both"/>
      </w:pPr>
      <w:bookmarkStart w:id="70" w:name="_Toc312767051"/>
      <w:bookmarkStart w:id="71" w:name="_Toc496711284"/>
      <w:bookmarkEnd w:id="69"/>
      <w:r w:rsidRPr="00547AEE">
        <w:rPr>
          <w:iCs/>
        </w:rPr>
        <w:t xml:space="preserve">Ja Pretendenta </w:t>
      </w:r>
      <w:r w:rsidRPr="00547AEE">
        <w:t>atbilstība</w:t>
      </w:r>
      <w:r w:rsidRPr="00547AEE">
        <w:rPr>
          <w:iCs/>
        </w:rPr>
        <w:t xml:space="preserve"> atlases prasībām ir ietverta vai izriet no informācijas, kas sniegta Eiropas vienotajā iepirkumu procedūras dokumentā, tad papildus dokumenti, kas to apliecina, nav jāiesniedz, ja vien to nepieprasa Pasūtītājs.</w:t>
      </w:r>
    </w:p>
    <w:p w14:paraId="0A77A4EF" w14:textId="77777777" w:rsidR="003F13EE" w:rsidRPr="00547AEE" w:rsidRDefault="003F13EE" w:rsidP="003F13EE">
      <w:pPr>
        <w:spacing w:after="120"/>
        <w:ind w:left="567"/>
        <w:jc w:val="both"/>
        <w:rPr>
          <w:iCs/>
          <w:sz w:val="24"/>
          <w:szCs w:val="24"/>
        </w:rPr>
      </w:pPr>
      <w:r w:rsidRPr="00547AEE">
        <w:rPr>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547AEE">
        <w:rPr>
          <w:sz w:val="24"/>
          <w:szCs w:val="24"/>
        </w:rPr>
        <w:t>Pretendentu</w:t>
      </w:r>
      <w:r w:rsidRPr="00547AEE">
        <w:rPr>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Pr="00547AEE">
        <w:rPr>
          <w:sz w:val="24"/>
          <w:szCs w:val="24"/>
        </w:rPr>
        <w:t xml:space="preserve"> Komisija nepieprasa tādus dokumentus un informāciju, kas ir tās rīcībā vai ir pieejama publiskās datubāzēs.</w:t>
      </w:r>
    </w:p>
    <w:p w14:paraId="73A93A89" w14:textId="55646DA6" w:rsidR="0034559A" w:rsidRPr="003F13EE" w:rsidRDefault="00693779" w:rsidP="00814AE2">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72" w:name="_Toc312767052"/>
      <w:bookmarkStart w:id="73" w:name="_Toc496711285"/>
      <w:bookmarkStart w:id="74" w:name="_Toc163733106"/>
      <w:bookmarkStart w:id="75" w:name="_Hlk61002686"/>
      <w:bookmarkEnd w:id="70"/>
      <w:bookmarkEnd w:id="71"/>
      <w:r>
        <w:rPr>
          <w:szCs w:val="24"/>
        </w:rPr>
        <w:t xml:space="preserve">TEHNISKAIS UN </w:t>
      </w:r>
      <w:r w:rsidR="00522927" w:rsidRPr="003F13EE">
        <w:rPr>
          <w:szCs w:val="24"/>
        </w:rPr>
        <w:t>FINANŠU PIEDĀVĀJUMS</w:t>
      </w:r>
      <w:bookmarkEnd w:id="72"/>
      <w:bookmarkEnd w:id="73"/>
      <w:bookmarkEnd w:id="74"/>
    </w:p>
    <w:p w14:paraId="73EFF03C" w14:textId="60C9B2B9" w:rsidR="00522927" w:rsidRPr="007A607F" w:rsidRDefault="00522927" w:rsidP="007A607F">
      <w:pPr>
        <w:pStyle w:val="Tekstabloks"/>
        <w:numPr>
          <w:ilvl w:val="1"/>
          <w:numId w:val="24"/>
        </w:numPr>
        <w:ind w:left="567" w:right="-57" w:hanging="624"/>
        <w:jc w:val="both"/>
        <w:rPr>
          <w:b/>
          <w:sz w:val="28"/>
          <w:szCs w:val="28"/>
        </w:rPr>
      </w:pPr>
      <w:r w:rsidRPr="007A607F">
        <w:rPr>
          <w:szCs w:val="24"/>
        </w:rPr>
        <w:t>Pretendenta</w:t>
      </w:r>
      <w:r w:rsidR="003B2FF0" w:rsidRPr="007A607F">
        <w:rPr>
          <w:szCs w:val="24"/>
        </w:rPr>
        <w:t xml:space="preserve">m jāiesniedz </w:t>
      </w:r>
      <w:r w:rsidR="003B2FF0" w:rsidRPr="007A607F">
        <w:rPr>
          <w:b/>
          <w:szCs w:val="24"/>
        </w:rPr>
        <w:t>Pretendenta</w:t>
      </w:r>
      <w:r w:rsidRPr="007A607F">
        <w:rPr>
          <w:b/>
          <w:szCs w:val="24"/>
        </w:rPr>
        <w:t xml:space="preserve"> pieteikums</w:t>
      </w:r>
      <w:r w:rsidR="003B2FF0" w:rsidRPr="007A607F">
        <w:rPr>
          <w:szCs w:val="24"/>
        </w:rPr>
        <w:t xml:space="preserve"> </w:t>
      </w:r>
      <w:r w:rsidR="00153DA2" w:rsidRPr="007A607F">
        <w:rPr>
          <w:szCs w:val="24"/>
        </w:rPr>
        <w:t xml:space="preserve">dalībai iepirkuma procedūrā </w:t>
      </w:r>
      <w:r w:rsidR="003B2FF0" w:rsidRPr="007A607F">
        <w:rPr>
          <w:szCs w:val="24"/>
        </w:rPr>
        <w:t>atbilsto</w:t>
      </w:r>
      <w:r w:rsidR="00705B2B" w:rsidRPr="007A607F">
        <w:rPr>
          <w:szCs w:val="24"/>
        </w:rPr>
        <w:t>ši n</w:t>
      </w:r>
      <w:r w:rsidR="003B2FF0" w:rsidRPr="007A607F">
        <w:rPr>
          <w:szCs w:val="24"/>
        </w:rPr>
        <w:t xml:space="preserve">olikuma </w:t>
      </w:r>
      <w:r w:rsidR="004F4A8B" w:rsidRPr="007A607F">
        <w:rPr>
          <w:b/>
          <w:bCs/>
          <w:szCs w:val="24"/>
        </w:rPr>
        <w:t>1</w:t>
      </w:r>
      <w:r w:rsidR="00BB23EE" w:rsidRPr="007A607F">
        <w:rPr>
          <w:b/>
          <w:bCs/>
          <w:szCs w:val="24"/>
        </w:rPr>
        <w:t>.pielikumā</w:t>
      </w:r>
      <w:r w:rsidR="003B2FF0" w:rsidRPr="007A607F">
        <w:rPr>
          <w:szCs w:val="24"/>
        </w:rPr>
        <w:t xml:space="preserve"> pievienotajai veidnei.</w:t>
      </w:r>
    </w:p>
    <w:p w14:paraId="43AA4A81" w14:textId="384E09AA" w:rsidR="0034559A" w:rsidRPr="003F13EE" w:rsidRDefault="00522927" w:rsidP="00814AE2">
      <w:pPr>
        <w:pStyle w:val="Virsraksts1"/>
        <w:numPr>
          <w:ilvl w:val="0"/>
          <w:numId w:val="24"/>
        </w:numPr>
        <w:overflowPunct w:val="0"/>
        <w:autoSpaceDE w:val="0"/>
        <w:autoSpaceDN w:val="0"/>
        <w:adjustRightInd w:val="0"/>
        <w:spacing w:before="240" w:after="120"/>
        <w:ind w:left="567" w:hanging="624"/>
        <w:jc w:val="center"/>
        <w:textAlignment w:val="baseline"/>
        <w:rPr>
          <w:szCs w:val="24"/>
        </w:rPr>
      </w:pPr>
      <w:bookmarkStart w:id="76" w:name="_Toc312767053"/>
      <w:bookmarkStart w:id="77" w:name="_Toc496711286"/>
      <w:bookmarkStart w:id="78" w:name="_Toc163733107"/>
      <w:bookmarkStart w:id="79" w:name="_Hlk61003347"/>
      <w:bookmarkEnd w:id="75"/>
      <w:r w:rsidRPr="003F13EE">
        <w:rPr>
          <w:szCs w:val="24"/>
        </w:rPr>
        <w:t>PIEDĀVĀJUMU IESNIEGŠANA UN ATVĒRŠANA</w:t>
      </w:r>
      <w:bookmarkEnd w:id="76"/>
      <w:bookmarkEnd w:id="77"/>
      <w:bookmarkEnd w:id="78"/>
    </w:p>
    <w:p w14:paraId="76F8FE9B" w14:textId="6155AB48" w:rsidR="00CC47AE" w:rsidRPr="003F13EE" w:rsidRDefault="00CC47AE" w:rsidP="00814AE2">
      <w:pPr>
        <w:pStyle w:val="Tekstabloks"/>
        <w:numPr>
          <w:ilvl w:val="1"/>
          <w:numId w:val="24"/>
        </w:numPr>
        <w:ind w:left="567" w:right="-57" w:hanging="624"/>
        <w:jc w:val="both"/>
      </w:pPr>
      <w:r w:rsidRPr="003F13EE">
        <w:t xml:space="preserve">Piedāvājums jāiesniedz </w:t>
      </w:r>
      <w:r w:rsidRPr="004F4A8B">
        <w:rPr>
          <w:szCs w:val="24"/>
        </w:rPr>
        <w:t>līdz</w:t>
      </w:r>
      <w:r w:rsidR="003144F2" w:rsidRPr="004F4A8B">
        <w:t xml:space="preserve"> </w:t>
      </w:r>
      <w:r w:rsidR="003144F2" w:rsidRPr="004F4A8B">
        <w:rPr>
          <w:b/>
        </w:rPr>
        <w:t>20</w:t>
      </w:r>
      <w:r w:rsidR="00374477" w:rsidRPr="004F4A8B">
        <w:rPr>
          <w:b/>
        </w:rPr>
        <w:t>2</w:t>
      </w:r>
      <w:r w:rsidR="0057561D">
        <w:rPr>
          <w:b/>
        </w:rPr>
        <w:t>4</w:t>
      </w:r>
      <w:r w:rsidRPr="004F4A8B">
        <w:rPr>
          <w:b/>
        </w:rPr>
        <w:t>.gada</w:t>
      </w:r>
      <w:r w:rsidR="008E0E2B">
        <w:rPr>
          <w:b/>
        </w:rPr>
        <w:t xml:space="preserve"> </w:t>
      </w:r>
      <w:r w:rsidR="00924B35">
        <w:rPr>
          <w:b/>
        </w:rPr>
        <w:t>1</w:t>
      </w:r>
      <w:r w:rsidR="002141F7">
        <w:rPr>
          <w:b/>
        </w:rPr>
        <w:t>6</w:t>
      </w:r>
      <w:r w:rsidR="00924B35">
        <w:rPr>
          <w:b/>
        </w:rPr>
        <w:t>.maija</w:t>
      </w:r>
      <w:r w:rsidR="008E0E2B">
        <w:rPr>
          <w:b/>
        </w:rPr>
        <w:t xml:space="preserve"> </w:t>
      </w:r>
      <w:r w:rsidRPr="004F4A8B">
        <w:rPr>
          <w:b/>
        </w:rPr>
        <w:t>plkst.1</w:t>
      </w:r>
      <w:r w:rsidR="00814AE2" w:rsidRPr="004F4A8B">
        <w:rPr>
          <w:b/>
        </w:rPr>
        <w:t>0</w:t>
      </w:r>
      <w:r w:rsidRPr="004F4A8B">
        <w:rPr>
          <w:b/>
          <w:vertAlign w:val="superscript"/>
        </w:rPr>
        <w:t>00</w:t>
      </w:r>
      <w:r w:rsidR="009E63D0" w:rsidRPr="004F4A8B">
        <w:rPr>
          <w:vertAlign w:val="superscript"/>
        </w:rPr>
        <w:t xml:space="preserve"> </w:t>
      </w:r>
      <w:r w:rsidRPr="003F13EE">
        <w:t>elektroniski EIS e-konkursu apakšsistēmā vienā no zemāk minētajiem formātiem. Katra iesniedzamā dokumenta formāts var atšķirties, bet ir jāievēro šādi iespējamie veidi:</w:t>
      </w:r>
    </w:p>
    <w:p w14:paraId="494C6A42" w14:textId="4C78D6EC" w:rsidR="00CC47AE" w:rsidRPr="003F13EE" w:rsidRDefault="00235579" w:rsidP="00814AE2">
      <w:pPr>
        <w:pStyle w:val="Tekstabloks"/>
        <w:numPr>
          <w:ilvl w:val="2"/>
          <w:numId w:val="24"/>
        </w:numPr>
        <w:ind w:left="1276" w:right="-57" w:hanging="709"/>
        <w:jc w:val="both"/>
      </w:pPr>
      <w:r w:rsidRPr="003F13EE">
        <w:t>I</w:t>
      </w:r>
      <w:r w:rsidR="00CC47AE" w:rsidRPr="003F13EE">
        <w:t>zmantojot EIS e-konkursu apakšsistēmas piedāvātos rīkus, aizpildot minētās sistēmas e-konkursu apakšsistēmā šī konkursa sadaļā ievietotās formas</w:t>
      </w:r>
      <w:r w:rsidRPr="003F13EE">
        <w:t>.</w:t>
      </w:r>
    </w:p>
    <w:p w14:paraId="139539D3" w14:textId="57BC6CBD" w:rsidR="00522927" w:rsidRPr="003F13EE" w:rsidRDefault="00235579" w:rsidP="00814AE2">
      <w:pPr>
        <w:pStyle w:val="Tekstabloks"/>
        <w:numPr>
          <w:ilvl w:val="2"/>
          <w:numId w:val="24"/>
        </w:numPr>
        <w:spacing w:after="120"/>
        <w:ind w:left="1276" w:right="-57" w:hanging="709"/>
        <w:jc w:val="both"/>
      </w:pPr>
      <w:r w:rsidRPr="003F13EE">
        <w:t>E</w:t>
      </w:r>
      <w:r w:rsidR="00CC47AE" w:rsidRPr="003F13EE">
        <w:t xml:space="preserve">lektroniski aizpildāmos dokumentus, sagatavojot ārpus EIS e-konkursu apakšsistēmas un augšupielādējot sistēmas attiecīgajās vietnēs aizpildītas PDF formas, t.sk. ar formā integrētajiem failiem (šādā gadījumā </w:t>
      </w:r>
      <w:r w:rsidRPr="003F13EE">
        <w:t>P</w:t>
      </w:r>
      <w:r w:rsidR="00CC47AE" w:rsidRPr="003F13EE">
        <w:t>retendents ir atbildīgs par aizpildāmo formu atbilstību dokumentācijas prasībām un formu paraugiem, kā arī dokumenta atvēršanas un nolasīšanas iespējām).</w:t>
      </w:r>
    </w:p>
    <w:p w14:paraId="5ED810F1" w14:textId="3A7916B9" w:rsidR="00A02AE6" w:rsidRPr="004F4A8B" w:rsidRDefault="007212ED" w:rsidP="00814AE2">
      <w:pPr>
        <w:pStyle w:val="Tekstabloks"/>
        <w:numPr>
          <w:ilvl w:val="1"/>
          <w:numId w:val="24"/>
        </w:numPr>
        <w:spacing w:after="120"/>
        <w:ind w:left="567" w:right="-57" w:hanging="567"/>
        <w:jc w:val="both"/>
      </w:pPr>
      <w:r w:rsidRPr="004F4A8B">
        <w:rPr>
          <w:rFonts w:eastAsia="MS Mincho"/>
          <w:bCs/>
          <w:szCs w:val="24"/>
        </w:rPr>
        <w:t>Ārpus EIS e-konkursu apakš</w:t>
      </w:r>
      <w:r w:rsidR="00684D47" w:rsidRPr="004F4A8B">
        <w:rPr>
          <w:rFonts w:eastAsia="MS Mincho"/>
          <w:bCs/>
          <w:szCs w:val="24"/>
        </w:rPr>
        <w:t xml:space="preserve">sistēmas iesniegtie piedāvājumi, </w:t>
      </w:r>
      <w:r w:rsidR="00374477" w:rsidRPr="004F4A8B">
        <w:rPr>
          <w:rFonts w:eastAsia="MS Mincho"/>
          <w:bCs/>
          <w:szCs w:val="24"/>
        </w:rPr>
        <w:t>tiks atzīti par</w:t>
      </w:r>
      <w:r w:rsidR="00374477" w:rsidRPr="004F4A8B">
        <w:rPr>
          <w:rFonts w:eastAsia="MS Mincho"/>
          <w:szCs w:val="24"/>
        </w:rPr>
        <w:t xml:space="preserve"> neatbilstošiem šī nolikuma prasībām un neatvērtā veidā tiks nosūtīti atpakaļ iesniedzējam.</w:t>
      </w:r>
    </w:p>
    <w:p w14:paraId="2B6ADDBF" w14:textId="77777777" w:rsidR="00346A9D" w:rsidRPr="004F4A8B" w:rsidRDefault="00346A9D" w:rsidP="00346A9D">
      <w:pPr>
        <w:pStyle w:val="Tekstabloks"/>
        <w:numPr>
          <w:ilvl w:val="1"/>
          <w:numId w:val="24"/>
        </w:numPr>
        <w:spacing w:after="120"/>
        <w:ind w:left="567" w:right="-57" w:hanging="567"/>
        <w:jc w:val="both"/>
        <w:rPr>
          <w:rFonts w:eastAsia="Calibri"/>
          <w:szCs w:val="24"/>
        </w:rPr>
      </w:pPr>
      <w:r w:rsidRPr="004F4A8B">
        <w:rPr>
          <w:rFonts w:eastAsia="Calibri"/>
          <w:szCs w:val="24"/>
        </w:rPr>
        <w:t xml:space="preserve">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 </w:t>
      </w:r>
    </w:p>
    <w:p w14:paraId="2F5CB276" w14:textId="3843825E" w:rsidR="00684D47" w:rsidRPr="003F13EE" w:rsidRDefault="007212ED" w:rsidP="00814AE2">
      <w:pPr>
        <w:pStyle w:val="Tekstabloks"/>
        <w:numPr>
          <w:ilvl w:val="1"/>
          <w:numId w:val="24"/>
        </w:numPr>
        <w:spacing w:after="120"/>
        <w:ind w:left="567" w:right="-57" w:hanging="567"/>
        <w:jc w:val="both"/>
      </w:pPr>
      <w:r w:rsidRPr="004F4A8B">
        <w:rPr>
          <w:rFonts w:eastAsia="Calibri"/>
          <w:szCs w:val="24"/>
        </w:rPr>
        <w:t>Piedāv</w:t>
      </w:r>
      <w:r w:rsidR="00CC47AE" w:rsidRPr="004F4A8B">
        <w:rPr>
          <w:rFonts w:eastAsia="Calibri"/>
          <w:szCs w:val="24"/>
        </w:rPr>
        <w:t>ājumu atvēršanas sanāksme notiks</w:t>
      </w:r>
      <w:r w:rsidRPr="004F4A8B">
        <w:rPr>
          <w:rFonts w:eastAsia="Calibri"/>
          <w:szCs w:val="24"/>
        </w:rPr>
        <w:t xml:space="preserve"> </w:t>
      </w:r>
      <w:r w:rsidR="00CC47AE" w:rsidRPr="004F4A8B">
        <w:rPr>
          <w:rFonts w:eastAsia="Calibri"/>
          <w:szCs w:val="24"/>
        </w:rPr>
        <w:t xml:space="preserve">Ventspils brīvostas pārvaldē Jāņa ielā 19, Ventspilī </w:t>
      </w:r>
      <w:r w:rsidR="003144F2" w:rsidRPr="004F4A8B">
        <w:rPr>
          <w:rFonts w:eastAsia="Calibri"/>
          <w:b/>
          <w:szCs w:val="24"/>
        </w:rPr>
        <w:t>20</w:t>
      </w:r>
      <w:r w:rsidR="002D2E76" w:rsidRPr="004F4A8B">
        <w:rPr>
          <w:rFonts w:eastAsia="Calibri"/>
          <w:b/>
          <w:szCs w:val="24"/>
        </w:rPr>
        <w:t>2</w:t>
      </w:r>
      <w:r w:rsidR="0057561D">
        <w:rPr>
          <w:rFonts w:eastAsia="Calibri"/>
          <w:b/>
          <w:szCs w:val="24"/>
        </w:rPr>
        <w:t>4</w:t>
      </w:r>
      <w:r w:rsidR="00CC47AE" w:rsidRPr="004F4A8B">
        <w:rPr>
          <w:rFonts w:eastAsia="Calibri"/>
          <w:b/>
          <w:szCs w:val="24"/>
        </w:rPr>
        <w:t xml:space="preserve">.gada </w:t>
      </w:r>
      <w:r w:rsidR="00924B35">
        <w:rPr>
          <w:rFonts w:eastAsia="Calibri"/>
          <w:b/>
          <w:szCs w:val="24"/>
        </w:rPr>
        <w:t>1</w:t>
      </w:r>
      <w:r w:rsidR="002141F7">
        <w:rPr>
          <w:rFonts w:eastAsia="Calibri"/>
          <w:b/>
          <w:szCs w:val="24"/>
        </w:rPr>
        <w:t>6</w:t>
      </w:r>
      <w:r w:rsidR="00924B35">
        <w:rPr>
          <w:rFonts w:eastAsia="Calibri"/>
          <w:b/>
          <w:szCs w:val="24"/>
        </w:rPr>
        <w:t>.maijā</w:t>
      </w:r>
      <w:r w:rsidR="003A52F0" w:rsidRPr="0057561D">
        <w:rPr>
          <w:rFonts w:eastAsia="Calibri"/>
          <w:b/>
          <w:szCs w:val="24"/>
        </w:rPr>
        <w:t xml:space="preserve"> </w:t>
      </w:r>
      <w:r w:rsidR="00A02AE6" w:rsidRPr="004F4A8B">
        <w:rPr>
          <w:b/>
          <w:szCs w:val="24"/>
        </w:rPr>
        <w:t>plkst.1</w:t>
      </w:r>
      <w:r w:rsidR="00814AE2" w:rsidRPr="004F4A8B">
        <w:rPr>
          <w:b/>
          <w:szCs w:val="24"/>
        </w:rPr>
        <w:t>4</w:t>
      </w:r>
      <w:r w:rsidR="00A02AE6" w:rsidRPr="004F4A8B">
        <w:rPr>
          <w:b/>
          <w:szCs w:val="24"/>
          <w:vertAlign w:val="superscript"/>
        </w:rPr>
        <w:t>00</w:t>
      </w:r>
      <w:r w:rsidRPr="004F4A8B">
        <w:rPr>
          <w:rFonts w:eastAsia="Calibri"/>
          <w:szCs w:val="24"/>
        </w:rPr>
        <w:t xml:space="preserve">. Iesniegto piedāvājumu atvēršanas procesam var sekot līdzi tiešsaistes režīmā EIS e-konkursu </w:t>
      </w:r>
      <w:r w:rsidRPr="003F13EE">
        <w:rPr>
          <w:rFonts w:eastAsia="Calibri"/>
          <w:szCs w:val="24"/>
        </w:rPr>
        <w:t xml:space="preserve">apakšsistēmā. </w:t>
      </w:r>
      <w:r w:rsidR="00CC47AE" w:rsidRPr="003F13EE">
        <w:rPr>
          <w:rFonts w:eastAsia="Calibri"/>
          <w:szCs w:val="24"/>
        </w:rPr>
        <w:t>P</w:t>
      </w:r>
      <w:r w:rsidRPr="003F13EE">
        <w:rPr>
          <w:rFonts w:eastAsia="Calibri"/>
          <w:szCs w:val="24"/>
        </w:rPr>
        <w:t xml:space="preserve">retendents </w:t>
      </w:r>
      <w:r w:rsidR="00CC47AE" w:rsidRPr="003F13EE">
        <w:rPr>
          <w:rFonts w:eastAsia="Calibri"/>
          <w:szCs w:val="24"/>
        </w:rPr>
        <w:t>var</w:t>
      </w:r>
      <w:r w:rsidRPr="003F13EE">
        <w:rPr>
          <w:rFonts w:eastAsia="Calibri"/>
          <w:szCs w:val="24"/>
        </w:rPr>
        <w:t xml:space="preserve"> piedalīties piedāvājum</w:t>
      </w:r>
      <w:r w:rsidR="00A02AE6" w:rsidRPr="003F13EE">
        <w:rPr>
          <w:rFonts w:eastAsia="Calibri"/>
          <w:szCs w:val="24"/>
        </w:rPr>
        <w:t>u atvēršanas sanāksmē klātienē</w:t>
      </w:r>
      <w:r w:rsidR="00CC47AE" w:rsidRPr="003F13EE">
        <w:rPr>
          <w:rFonts w:eastAsia="Calibri"/>
          <w:szCs w:val="24"/>
        </w:rPr>
        <w:t>.</w:t>
      </w:r>
    </w:p>
    <w:p w14:paraId="123731CF" w14:textId="00D5A30B" w:rsidR="00006413" w:rsidRPr="003F13EE" w:rsidRDefault="00006413" w:rsidP="00814AE2">
      <w:pPr>
        <w:pStyle w:val="Tekstabloks"/>
        <w:numPr>
          <w:ilvl w:val="1"/>
          <w:numId w:val="24"/>
        </w:numPr>
        <w:ind w:left="567" w:right="-57" w:hanging="567"/>
        <w:jc w:val="both"/>
      </w:pPr>
      <w:r w:rsidRPr="003F13EE">
        <w:t xml:space="preserve">Sagatavojot piedāvājumu, </w:t>
      </w:r>
      <w:r w:rsidR="00235579" w:rsidRPr="003F13EE">
        <w:t>P</w:t>
      </w:r>
      <w:r w:rsidRPr="003F13EE">
        <w:t>retendents ievēro, ka:</w:t>
      </w:r>
    </w:p>
    <w:p w14:paraId="6A7E9CFA" w14:textId="0E154C53" w:rsidR="0045773E" w:rsidRPr="003F13EE" w:rsidRDefault="00006413" w:rsidP="00814AE2">
      <w:pPr>
        <w:pStyle w:val="Tekstabloks"/>
        <w:numPr>
          <w:ilvl w:val="2"/>
          <w:numId w:val="24"/>
        </w:numPr>
        <w:ind w:left="1276" w:right="-57" w:hanging="709"/>
        <w:jc w:val="both"/>
      </w:pPr>
      <w:r w:rsidRPr="003F13EE">
        <w:t>Pieteikuma veidlapa, tehniskais un finanšu piedāvājums jāaizpilda tikai elektroniski, atsevišķā elektroniskā dokumentā ar Microsoft Office 2010 (vai jaunākas programmatūras versijas) rīkiem lasāmā formātā</w:t>
      </w:r>
      <w:r w:rsidR="00235579" w:rsidRPr="003F13EE">
        <w:t>.</w:t>
      </w:r>
    </w:p>
    <w:p w14:paraId="1659074D" w14:textId="2E7A11EB" w:rsidR="00006413" w:rsidRPr="003F13EE" w:rsidRDefault="00834BE9" w:rsidP="00814AE2">
      <w:pPr>
        <w:pStyle w:val="Tekstabloks"/>
        <w:numPr>
          <w:ilvl w:val="2"/>
          <w:numId w:val="24"/>
        </w:numPr>
        <w:spacing w:after="120"/>
        <w:ind w:left="1276" w:right="-57" w:hanging="709"/>
        <w:jc w:val="both"/>
      </w:pPr>
      <w:r w:rsidRPr="003F13EE">
        <w:t>Piedāvājumu</w:t>
      </w:r>
      <w:r w:rsidR="00006413" w:rsidRPr="003F13EE">
        <w:t xml:space="preserve"> </w:t>
      </w:r>
      <w:r w:rsidR="00235579" w:rsidRPr="003F13EE">
        <w:t>P</w:t>
      </w:r>
      <w:r w:rsidR="00006413" w:rsidRPr="003F13EE">
        <w:t xml:space="preserve">retendents </w:t>
      </w:r>
      <w:r w:rsidRPr="003F13EE">
        <w:t xml:space="preserve">paraksta </w:t>
      </w:r>
      <w:r w:rsidR="00006413" w:rsidRPr="003F13EE">
        <w:t>pēc izvēles a</w:t>
      </w:r>
      <w:r w:rsidR="00CC47AE" w:rsidRPr="003F13EE">
        <w:t xml:space="preserve">r drošu elektronisko parakstu un </w:t>
      </w:r>
      <w:r w:rsidR="00006413" w:rsidRPr="003F13EE">
        <w:t>laika zīmogu vai</w:t>
      </w:r>
      <w:r w:rsidRPr="003F13EE">
        <w:t xml:space="preserve"> </w:t>
      </w:r>
      <w:r w:rsidR="00006413" w:rsidRPr="003F13EE">
        <w:t>ar EIS piedāvāto elektronisko parakstu (Sistēmas parakstu). Pie</w:t>
      </w:r>
      <w:r w:rsidRPr="003F13EE">
        <w:t xml:space="preserve">dāvājumu </w:t>
      </w:r>
      <w:r w:rsidR="00006413" w:rsidRPr="003F13EE">
        <w:t xml:space="preserve">paraksta </w:t>
      </w:r>
      <w:r w:rsidR="00235579" w:rsidRPr="003F13EE">
        <w:t>P</w:t>
      </w:r>
      <w:r w:rsidR="00006413" w:rsidRPr="003F13EE">
        <w:t xml:space="preserve">retendenta pārstāvis ar pārstāvības tiesībām vai tā pilnvarota persona. Ja </w:t>
      </w:r>
      <w:r w:rsidRPr="003F13EE">
        <w:t>piedāvājumu</w:t>
      </w:r>
      <w:r w:rsidR="00006413" w:rsidRPr="003F13EE">
        <w:t xml:space="preserve"> paraksta pilnvarota persona, jāpievieno personas ar pārstāvības tiesībām izdota pilnvara (skenēts dokumenta oriģināls PDF formātā)</w:t>
      </w:r>
      <w:r w:rsidR="00235579" w:rsidRPr="003F13EE">
        <w:t>.</w:t>
      </w:r>
    </w:p>
    <w:p w14:paraId="7DFD82D4" w14:textId="008708A4" w:rsidR="00235579" w:rsidRPr="007A607F" w:rsidRDefault="00F37FF8" w:rsidP="00814AE2">
      <w:pPr>
        <w:pStyle w:val="Tekstabloks"/>
        <w:numPr>
          <w:ilvl w:val="1"/>
          <w:numId w:val="24"/>
        </w:numPr>
        <w:spacing w:after="120"/>
        <w:ind w:left="567" w:right="-57" w:hanging="621"/>
        <w:jc w:val="both"/>
      </w:pPr>
      <w:r w:rsidRPr="007A607F">
        <w:lastRenderedPageBreak/>
        <w:t xml:space="preserve">Jebkurš piegādātājs </w:t>
      </w:r>
      <w:r w:rsidR="007A607F" w:rsidRPr="007A607F">
        <w:t>var iesniegt kā Pretendents tikai 1 (vienu) piedāvājumu 1 (vienā) variantā katrā daļā. Pretendents, kas iesniedzis piedāvājumu vairākos variantos, tiks izslēgts no dalības iepirkumu procedūrā</w:t>
      </w:r>
      <w:r w:rsidRPr="007A607F">
        <w:t>.</w:t>
      </w:r>
    </w:p>
    <w:p w14:paraId="0E616F0B" w14:textId="2C8BB429" w:rsidR="00522927" w:rsidRPr="003F13EE" w:rsidRDefault="00522927" w:rsidP="00814AE2">
      <w:pPr>
        <w:pStyle w:val="Tekstabloks"/>
        <w:numPr>
          <w:ilvl w:val="1"/>
          <w:numId w:val="24"/>
        </w:numPr>
        <w:spacing w:after="120"/>
        <w:ind w:left="567" w:right="-57" w:hanging="621"/>
        <w:jc w:val="both"/>
      </w:pPr>
      <w:r w:rsidRPr="003F13EE">
        <w:t>Pretendents līdz piedāvājumu iesniegšanas termiņa beigām ir tiesīgs</w:t>
      </w:r>
      <w:r w:rsidR="005B1EAD">
        <w:t xml:space="preserve"> </w:t>
      </w:r>
      <w:r w:rsidRPr="003F13EE">
        <w:t xml:space="preserve">atsaukt savu piedāvājumu vai iesniegt piedāvājuma grozījumus. Piedāvājuma atsaukuma vai grozījuma dokumenti sagatavojami, noformējami un iesniedzami tādā pašā kārtībā kā citi piedāvājuma dokumenti, ar norādi </w:t>
      </w:r>
      <w:r w:rsidR="00235579" w:rsidRPr="003F13EE">
        <w:t>“</w:t>
      </w:r>
      <w:r w:rsidRPr="003F13EE">
        <w:t xml:space="preserve">Piedāvājuma grozījumi” vai </w:t>
      </w:r>
      <w:r w:rsidR="00235579" w:rsidRPr="003F13EE">
        <w:t>“</w:t>
      </w:r>
      <w:r w:rsidRPr="003F13EE">
        <w:t>Piedāvājuma atsaukums”. Piedāvājuma atsaukums izslēdz Pretendentu no tālākas dalības iepirkuma procedūrā.</w:t>
      </w:r>
    </w:p>
    <w:p w14:paraId="4AEDAFC5" w14:textId="661342E7" w:rsidR="00522927" w:rsidRPr="003F13EE" w:rsidRDefault="00522927" w:rsidP="00814AE2">
      <w:pPr>
        <w:pStyle w:val="Tekstabloks"/>
        <w:numPr>
          <w:ilvl w:val="1"/>
          <w:numId w:val="24"/>
        </w:numPr>
        <w:spacing w:after="120"/>
        <w:ind w:left="567" w:right="-57" w:hanging="621"/>
        <w:jc w:val="both"/>
      </w:pPr>
      <w:r w:rsidRPr="003F13EE">
        <w:t>Piedāvājumu iesniegšana nozīmē Pretendenta godprātīgu nodomu piedalīties iepirkumā un visu Iepirkuma dokumentu prasību akceptēšanu. Piedāvājums ir juridiski saistošs Pretendentam, kas to iesniedzis.</w:t>
      </w:r>
    </w:p>
    <w:p w14:paraId="1B7CE9F1" w14:textId="5E785179" w:rsidR="00DA091E" w:rsidRPr="003F13EE" w:rsidRDefault="00DA091E" w:rsidP="00814AE2">
      <w:pPr>
        <w:pStyle w:val="Tekstabloks"/>
        <w:numPr>
          <w:ilvl w:val="1"/>
          <w:numId w:val="24"/>
        </w:numPr>
        <w:spacing w:after="120"/>
        <w:ind w:left="567" w:right="-57" w:hanging="621"/>
        <w:jc w:val="both"/>
      </w:pPr>
      <w:r w:rsidRPr="003F13EE">
        <w:rPr>
          <w:szCs w:val="24"/>
        </w:rPr>
        <w:t>Iesniedzot piedāvājumu, pretendents pilnībā atzīst visus nolikumā (t.sk. tā pielikumos un formās, kuras ir ievietotas EIS e-konkursu apakšsistēmas šī konkursa sadaļā) ietvertos nosacījumus.</w:t>
      </w:r>
    </w:p>
    <w:p w14:paraId="22278012" w14:textId="77777777" w:rsidR="00DA091E" w:rsidRPr="003F13EE" w:rsidRDefault="00DA091E" w:rsidP="00814AE2">
      <w:pPr>
        <w:pStyle w:val="Tekstabloks"/>
        <w:numPr>
          <w:ilvl w:val="1"/>
          <w:numId w:val="24"/>
        </w:numPr>
        <w:spacing w:after="120"/>
        <w:ind w:left="567" w:right="-57" w:hanging="709"/>
        <w:jc w:val="both"/>
      </w:pPr>
      <w:r w:rsidRPr="003F13EE">
        <w:rPr>
          <w:szCs w:val="24"/>
        </w:rPr>
        <w:t>Piedāvājums jāsagatavo tā, lai nekādā veidā netiktu apdraudēta EIS e-konkursu apakšsistēmas darbība</w:t>
      </w:r>
      <w:r w:rsidR="0045773E" w:rsidRPr="003F13EE">
        <w:rPr>
          <w:szCs w:val="24"/>
        </w:rPr>
        <w:t>,</w:t>
      </w:r>
      <w:r w:rsidRPr="003F13EE">
        <w:rPr>
          <w:szCs w:val="24"/>
        </w:rPr>
        <w:t xml:space="preserve"> un nebūtu ierobežota piekļuve piedāvājumā ietvertajai informācijai, tostarp piedāvājums nedrīkst saturēt datorvīrusus un citas kaitīgas programmatūras vai to ģeneratorus.</w:t>
      </w:r>
    </w:p>
    <w:p w14:paraId="6068EAE2" w14:textId="71C030BE" w:rsidR="0034559A" w:rsidRPr="003F13EE" w:rsidRDefault="00522927" w:rsidP="00814AE2">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80" w:name="_Toc312767054"/>
      <w:bookmarkStart w:id="81" w:name="_Toc496711287"/>
      <w:bookmarkStart w:id="82" w:name="_Toc163733108"/>
      <w:bookmarkStart w:id="83" w:name="_Hlk61003863"/>
      <w:bookmarkEnd w:id="79"/>
      <w:r w:rsidRPr="003F13EE">
        <w:rPr>
          <w:szCs w:val="24"/>
        </w:rPr>
        <w:t>PIEDĀVĀJUMA SAGATAVOŠANA UN NOFORMĒŠANA</w:t>
      </w:r>
      <w:bookmarkEnd w:id="80"/>
      <w:bookmarkEnd w:id="81"/>
      <w:bookmarkEnd w:id="82"/>
    </w:p>
    <w:p w14:paraId="3407D0B8" w14:textId="2FBBBB35" w:rsidR="00522927" w:rsidRPr="003F13EE" w:rsidRDefault="00522927" w:rsidP="00814AE2">
      <w:pPr>
        <w:pStyle w:val="Tekstabloks"/>
        <w:numPr>
          <w:ilvl w:val="1"/>
          <w:numId w:val="24"/>
        </w:numPr>
        <w:spacing w:after="120"/>
        <w:ind w:left="567" w:right="-57" w:hanging="624"/>
        <w:jc w:val="both"/>
        <w:rPr>
          <w:sz w:val="28"/>
          <w:szCs w:val="28"/>
        </w:rPr>
      </w:pPr>
      <w:r w:rsidRPr="003F13EE">
        <w:t>Visi piedāvājuma dokumenti jāizstrādā, jānoformē, tai skaitā oriģinālo dokumentu kopijas un dokumentu tulkojumi latviešu valodā, jāapliecina, saskaņā ar Ministru kabineta 201</w:t>
      </w:r>
      <w:r w:rsidR="00F66767" w:rsidRPr="003F13EE">
        <w:t>8</w:t>
      </w:r>
      <w:r w:rsidRPr="003F13EE">
        <w:t xml:space="preserve">.gada </w:t>
      </w:r>
      <w:r w:rsidR="00F66767" w:rsidRPr="003F13EE">
        <w:t>4</w:t>
      </w:r>
      <w:r w:rsidRPr="003F13EE">
        <w:t>.septembra noteikumu Nr.</w:t>
      </w:r>
      <w:r w:rsidR="00F66767" w:rsidRPr="003F13EE">
        <w:t>558</w:t>
      </w:r>
      <w:r w:rsidRPr="003F13EE">
        <w:t xml:space="preserve"> </w:t>
      </w:r>
      <w:r w:rsidR="00FE49E9" w:rsidRPr="003F13EE">
        <w:t>“</w:t>
      </w:r>
      <w:r w:rsidRPr="003F13EE">
        <w:t xml:space="preserve">Dokumentu izstrādāšanas un noformēšanas kārtība” un Iepirkuma dokumentu prasībām. Tiem jābūt aizpildītiem, datētiem un parakstītiem, izmantojot Pasūtītāja piedāvātās veidlapas. </w:t>
      </w:r>
    </w:p>
    <w:p w14:paraId="2ADEFCE9" w14:textId="57631E92" w:rsidR="00522927" w:rsidRPr="003F13EE" w:rsidRDefault="00522927" w:rsidP="00814AE2">
      <w:pPr>
        <w:pStyle w:val="Tekstabloks"/>
        <w:numPr>
          <w:ilvl w:val="1"/>
          <w:numId w:val="24"/>
        </w:numPr>
        <w:spacing w:after="120"/>
        <w:ind w:left="567" w:right="-57" w:hanging="624"/>
        <w:jc w:val="both"/>
        <w:rPr>
          <w:sz w:val="28"/>
          <w:szCs w:val="28"/>
        </w:rPr>
      </w:pPr>
      <w:r w:rsidRPr="003F13EE">
        <w:t xml:space="preserve">Pretendents atbild par Iepirkuma dokumentu rūpīgu izskatīšanu, ieskaitot grozījumus </w:t>
      </w:r>
      <w:r w:rsidR="00FE49E9" w:rsidRPr="003F13EE">
        <w:t>I</w:t>
      </w:r>
      <w:r w:rsidRPr="003F13EE">
        <w:t>epirkuma dokumentos, Pasūtītāja sniegto papildu informāciju un skaidrojumiem par Iepirkuma dokumentos noteiktajām prasībām, kā arī par drošas informācijas iegūšanu neatkarīgi no apstākļiem un saistībām, kas jebkādā veidā var ietekmēt piedāvājuma vai darbu izpildes s</w:t>
      </w:r>
      <w:r w:rsidR="005A6BEC" w:rsidRPr="003F13EE">
        <w:t>ummu vai veidu. Kļūdu un iepriekš</w:t>
      </w:r>
      <w:r w:rsidRPr="003F13EE">
        <w:t xml:space="preserve">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79936DC" w14:textId="5E158F6B" w:rsidR="00522927" w:rsidRPr="003F13EE" w:rsidRDefault="00522927" w:rsidP="00814AE2">
      <w:pPr>
        <w:pStyle w:val="Tekstabloks"/>
        <w:numPr>
          <w:ilvl w:val="1"/>
          <w:numId w:val="24"/>
        </w:numPr>
        <w:spacing w:after="120"/>
        <w:ind w:left="567" w:right="-57" w:hanging="624"/>
        <w:jc w:val="both"/>
        <w:rPr>
          <w:sz w:val="28"/>
          <w:szCs w:val="28"/>
        </w:rPr>
      </w:pPr>
      <w:r w:rsidRPr="003F13EE">
        <w:t>Piedāvājuma dokumenti jāsagatavo</w:t>
      </w:r>
      <w:r w:rsidR="007B205A" w:rsidRPr="003F13EE">
        <w:t xml:space="preserve"> un jāiesniedz latviešu valodā,</w:t>
      </w:r>
      <w:r w:rsidRPr="003F13EE">
        <w:t xml:space="preserve"> tiem jābūt skaidri salas</w:t>
      </w:r>
      <w:r w:rsidR="007B205A" w:rsidRPr="003F13EE">
        <w:t>āmiem</w:t>
      </w:r>
      <w:r w:rsidRPr="003F13EE">
        <w:t xml:space="preserve"> un apliecinātiem Latvijas Republikas normatīvajos aktos noteiktajā kārtībā. </w:t>
      </w:r>
    </w:p>
    <w:p w14:paraId="5BDA62F2" w14:textId="77777777" w:rsidR="00522927" w:rsidRPr="004F4A8B" w:rsidRDefault="00522927" w:rsidP="00814AE2">
      <w:pPr>
        <w:pStyle w:val="Tekstabloks"/>
        <w:numPr>
          <w:ilvl w:val="1"/>
          <w:numId w:val="24"/>
        </w:numPr>
        <w:ind w:left="567" w:right="-57" w:hanging="624"/>
        <w:jc w:val="both"/>
        <w:rPr>
          <w:sz w:val="28"/>
          <w:szCs w:val="28"/>
        </w:rPr>
      </w:pPr>
      <w:r w:rsidRPr="003F13EE">
        <w:t>Pretendenta dokumentam, kas iesniegts citas valsts valodā, jāpievieno šī dokumenta Pretendenta apliecināts tulkojums latviešu</w:t>
      </w:r>
      <w:r w:rsidRPr="003F13EE">
        <w:rPr>
          <w:bCs/>
        </w:rPr>
        <w:t xml:space="preserve"> valodā.</w:t>
      </w:r>
      <w:r w:rsidRPr="003F13EE">
        <w:t xml:space="preserve"> </w:t>
      </w:r>
      <w:r w:rsidRPr="003F13EE">
        <w:rPr>
          <w:bCs/>
        </w:rPr>
        <w:t xml:space="preserve">Ja oriģinālā dokumenta teksts atšķiras no šī dokumenta </w:t>
      </w:r>
      <w:r w:rsidRPr="004F4A8B">
        <w:rPr>
          <w:bCs/>
        </w:rPr>
        <w:t xml:space="preserve">tulkojuma teksta latviešu valodā, tad par pamatu tiks ņemts šī dokumenta tulkojums latviešu valodā. </w:t>
      </w:r>
    </w:p>
    <w:p w14:paraId="6412D3A0" w14:textId="77777777" w:rsidR="00522927" w:rsidRPr="004F4A8B" w:rsidRDefault="00522927" w:rsidP="00FE49E9">
      <w:pPr>
        <w:pStyle w:val="Tekstabloks"/>
        <w:spacing w:after="120"/>
        <w:ind w:left="567" w:right="-57"/>
        <w:jc w:val="both"/>
      </w:pPr>
      <w:r w:rsidRPr="004F4A8B">
        <w:rPr>
          <w:bCs/>
        </w:rPr>
        <w:t xml:space="preserve">Par kaitējumu, kas radies dokumenta nepareiza tulkojuma dēļ, Pretendents atbild Latvijas Republikas normatīvajos tiesību aktos noteiktajā kārtībā. </w:t>
      </w:r>
    </w:p>
    <w:p w14:paraId="414D88AD" w14:textId="48417858" w:rsidR="00522927" w:rsidRPr="004F4A8B" w:rsidRDefault="00721F20" w:rsidP="00814AE2">
      <w:pPr>
        <w:pStyle w:val="Tekstabloks"/>
        <w:numPr>
          <w:ilvl w:val="1"/>
          <w:numId w:val="24"/>
        </w:numPr>
        <w:spacing w:after="120"/>
        <w:ind w:left="567" w:right="-57" w:hanging="621"/>
        <w:jc w:val="both"/>
      </w:pPr>
      <w:r w:rsidRPr="004F4A8B">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56812FBC" w14:textId="2009C614" w:rsidR="00522927" w:rsidRPr="003F13EE" w:rsidRDefault="00522927" w:rsidP="00814AE2">
      <w:pPr>
        <w:pStyle w:val="Tekstabloks"/>
        <w:numPr>
          <w:ilvl w:val="1"/>
          <w:numId w:val="24"/>
        </w:numPr>
        <w:spacing w:after="120"/>
        <w:ind w:left="567" w:right="-57" w:hanging="621"/>
        <w:jc w:val="both"/>
      </w:pPr>
      <w:r w:rsidRPr="003F13EE">
        <w:lastRenderedPageBreak/>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3F13EE">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51125CD" w14:textId="2DE4D17B" w:rsidR="00522927" w:rsidRPr="003F13EE" w:rsidRDefault="00721F20" w:rsidP="00814AE2">
      <w:pPr>
        <w:pStyle w:val="Tekstabloks"/>
        <w:numPr>
          <w:ilvl w:val="1"/>
          <w:numId w:val="24"/>
        </w:numPr>
        <w:spacing w:after="120"/>
        <w:ind w:left="567" w:right="-57" w:hanging="621"/>
        <w:jc w:val="both"/>
      </w:pPr>
      <w:r w:rsidRPr="003F13EE">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3F13EE">
        <w:t>,</w:t>
      </w:r>
      <w:r w:rsidRPr="003F13EE">
        <w:t xml:space="preserve"> apliecinot dokumentu kopijas</w:t>
      </w:r>
      <w:r w:rsidR="007B205A" w:rsidRPr="003F13EE">
        <w:t xml:space="preserve"> un dokumentu tulkojumu pareizību.</w:t>
      </w:r>
    </w:p>
    <w:p w14:paraId="6DE3EF87" w14:textId="77777777" w:rsidR="00522927" w:rsidRPr="003F13EE" w:rsidRDefault="00522927" w:rsidP="00814AE2">
      <w:pPr>
        <w:pStyle w:val="Tekstabloks"/>
        <w:numPr>
          <w:ilvl w:val="1"/>
          <w:numId w:val="24"/>
        </w:numPr>
        <w:spacing w:after="120"/>
        <w:ind w:left="567" w:right="-57" w:hanging="624"/>
        <w:jc w:val="both"/>
      </w:pPr>
      <w:r w:rsidRPr="003F13EE">
        <w:t>Pretendents sedz visus izdevumus, kas saistīti ar piedāvājuma dokumentu izstrādāšanu, noformēšanu</w:t>
      </w:r>
      <w:r w:rsidRPr="003F13EE">
        <w:rPr>
          <w:szCs w:val="24"/>
        </w:rPr>
        <w:t xml:space="preserve"> un iesniegšanu. Pasūtītājs nav atbildīgs, nesegs un nekompensēs šos izdevumus neatkarīgi no Iepirkuma procedūras norises iznākuma. </w:t>
      </w:r>
    </w:p>
    <w:p w14:paraId="5C6907E0" w14:textId="05EF9711" w:rsidR="0034559A" w:rsidRPr="003F13EE" w:rsidRDefault="00522927" w:rsidP="00814AE2">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84" w:name="_Toc312767055"/>
      <w:bookmarkStart w:id="85" w:name="_Toc496711288"/>
      <w:bookmarkStart w:id="86" w:name="_Toc163733109"/>
      <w:bookmarkEnd w:id="83"/>
      <w:r w:rsidRPr="003F13EE">
        <w:rPr>
          <w:szCs w:val="24"/>
        </w:rPr>
        <w:t>PRETENDENTU ATLASE,</w:t>
      </w:r>
      <w:bookmarkEnd w:id="84"/>
      <w:r w:rsidRPr="003F13EE">
        <w:rPr>
          <w:szCs w:val="24"/>
        </w:rPr>
        <w:t xml:space="preserve"> </w:t>
      </w:r>
      <w:bookmarkStart w:id="87" w:name="_Toc312767056"/>
      <w:r w:rsidRPr="003F13EE">
        <w:rPr>
          <w:szCs w:val="24"/>
        </w:rPr>
        <w:t>PIEDĀVĀJUMU ATBILSTĪBAS PĀRBAUDE UN IZVĒLE</w:t>
      </w:r>
      <w:bookmarkEnd w:id="85"/>
      <w:bookmarkEnd w:id="86"/>
      <w:bookmarkEnd w:id="87"/>
    </w:p>
    <w:p w14:paraId="067E2B4F" w14:textId="77777777" w:rsidR="00814AE2" w:rsidRPr="003F13EE" w:rsidRDefault="00814AE2" w:rsidP="00814AE2">
      <w:pPr>
        <w:pStyle w:val="Tekstabloks"/>
        <w:numPr>
          <w:ilvl w:val="1"/>
          <w:numId w:val="24"/>
        </w:numPr>
        <w:spacing w:after="120"/>
        <w:ind w:left="567" w:right="-57" w:hanging="621"/>
        <w:jc w:val="both"/>
        <w:rPr>
          <w:sz w:val="28"/>
          <w:szCs w:val="28"/>
        </w:rPr>
      </w:pPr>
      <w:r w:rsidRPr="003F13EE">
        <w:rPr>
          <w:szCs w:val="24"/>
        </w:rPr>
        <w:t xml:space="preserve">Komisija Likumā un Iepirkuma dokumentos paredzētajā kārtībā un atbilstoši to prasībām un vērtēšanas kritērijiem nodrošina </w:t>
      </w:r>
      <w:r w:rsidRPr="003F13EE">
        <w:t>Pretendentu</w:t>
      </w:r>
      <w:r w:rsidRPr="003F13EE">
        <w:rPr>
          <w:szCs w:val="24"/>
        </w:rPr>
        <w:t xml:space="preserve">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31502A00" w14:textId="77777777" w:rsidR="00814AE2" w:rsidRPr="003F13EE" w:rsidRDefault="00814AE2" w:rsidP="00814AE2">
      <w:pPr>
        <w:pStyle w:val="Tekstabloks"/>
        <w:numPr>
          <w:ilvl w:val="1"/>
          <w:numId w:val="24"/>
        </w:numPr>
        <w:spacing w:after="120"/>
        <w:ind w:left="567" w:right="-57" w:hanging="621"/>
        <w:jc w:val="both"/>
        <w:rPr>
          <w:sz w:val="28"/>
          <w:szCs w:val="28"/>
        </w:rPr>
      </w:pPr>
      <w:r w:rsidRPr="003F13EE">
        <w:rPr>
          <w:szCs w:val="24"/>
        </w:rPr>
        <w:t xml:space="preserve">Komisija lēmumus pieņem slēgtā sēdē, pamatojoties tikai uz oriģinālo dokumentu un oriģinālo dokumentu kopiju </w:t>
      </w:r>
      <w:r w:rsidRPr="003F13EE">
        <w:t>informāciju, un citu informāciju, kas pieprasīta un iesniegta līdz piedāvājuma izvērtēšanas beigām.</w:t>
      </w:r>
    </w:p>
    <w:p w14:paraId="6B681398" w14:textId="77777777" w:rsidR="00814AE2" w:rsidRPr="003F13EE" w:rsidRDefault="00814AE2" w:rsidP="00814AE2">
      <w:pPr>
        <w:pStyle w:val="Tekstabloks"/>
        <w:numPr>
          <w:ilvl w:val="1"/>
          <w:numId w:val="24"/>
        </w:numPr>
        <w:ind w:left="567" w:right="-57" w:hanging="624"/>
        <w:jc w:val="both"/>
        <w:rPr>
          <w:szCs w:val="24"/>
        </w:rPr>
      </w:pPr>
      <w:r w:rsidRPr="003F13EE">
        <w:rPr>
          <w:shd w:val="clear" w:color="auto" w:fill="FFFFFF"/>
        </w:rPr>
        <w:t xml:space="preserve">Komisija Pretendentu kvalifikācijas un atlases pārbaudi </w:t>
      </w:r>
      <w:r w:rsidRPr="003F13EE">
        <w:t>Iepirkuma dokumentos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Komisija veic Pretendentu kvalifikācijas un piedāvājumu atbilstības pārbaudi un piedāvājuma izvēli saskaņā ar noteiktajiem piedāvājuma izvērtēšanas kritērijiem</w:t>
      </w:r>
      <w:r w:rsidRPr="003F13EE">
        <w:rPr>
          <w:szCs w:val="24"/>
        </w:rPr>
        <w:t>.</w:t>
      </w:r>
    </w:p>
    <w:p w14:paraId="12C4A702" w14:textId="77777777" w:rsidR="00814AE2" w:rsidRPr="003F13EE" w:rsidRDefault="00814AE2" w:rsidP="00814AE2">
      <w:pPr>
        <w:pStyle w:val="Tekstabloks"/>
        <w:spacing w:after="120"/>
        <w:ind w:left="567" w:right="-57"/>
        <w:jc w:val="both"/>
        <w:rPr>
          <w:szCs w:val="24"/>
        </w:rPr>
      </w:pPr>
      <w:r w:rsidRPr="003F13EE">
        <w:rPr>
          <w:szCs w:val="24"/>
        </w:rPr>
        <w:t>Ja Komisijai radīsies šaubas, vai Pretendenta piedāvājums ir nepamatoti lēts, Pretendentam tiks pieprasīts skaidrojums par piedāvāto cenu vai izmaksām,</w:t>
      </w:r>
      <w:r w:rsidRPr="003F13EE">
        <w:rPr>
          <w:szCs w:val="24"/>
          <w:shd w:val="clear" w:color="auto" w:fill="FFFFFF"/>
        </w:rPr>
        <w:t xml:space="preserve"> kā arī informāciju par pretendenta un tā piedāvājumā norādīto apakšuzņēmēju darbinieku vidējām stundas tarifa likmēm profesiju grupās.</w:t>
      </w:r>
    </w:p>
    <w:p w14:paraId="1D47A3B6" w14:textId="77777777" w:rsidR="00814AE2" w:rsidRPr="003F13EE" w:rsidRDefault="00814AE2" w:rsidP="00814AE2">
      <w:pPr>
        <w:pStyle w:val="Tekstabloks"/>
        <w:numPr>
          <w:ilvl w:val="1"/>
          <w:numId w:val="24"/>
        </w:numPr>
        <w:spacing w:after="120"/>
        <w:ind w:left="567" w:right="-57" w:hanging="621"/>
        <w:jc w:val="both"/>
      </w:pPr>
      <w:r w:rsidRPr="003F13EE">
        <w:t>Komisijai ir tiesības pieprasīt, lai Pretendents precizē informāciju par piedāvājumu, ja tas nepieciešams Pretendenta atlasei vai piedāvājuma atbilstības pārbaudei un izvēlei.</w:t>
      </w:r>
    </w:p>
    <w:p w14:paraId="6060487E" w14:textId="77777777" w:rsidR="00814AE2" w:rsidRPr="003F13EE" w:rsidRDefault="00814AE2" w:rsidP="00814AE2">
      <w:pPr>
        <w:pStyle w:val="Tekstabloks"/>
        <w:numPr>
          <w:ilvl w:val="1"/>
          <w:numId w:val="24"/>
        </w:numPr>
        <w:spacing w:after="120"/>
        <w:ind w:left="567" w:right="-57" w:hanging="621"/>
        <w:jc w:val="both"/>
      </w:pPr>
      <w:r w:rsidRPr="003F13EE">
        <w:t>Komisija atbilstoši noteiktajam piedāvājumu izvēles kritērijam izvēlas piedāvājumu no tiem piedāvājumiem, kas atbilst visām nolikumā paredzētajām prasībām.</w:t>
      </w:r>
    </w:p>
    <w:p w14:paraId="68C9FFA2" w14:textId="77777777" w:rsidR="00814AE2" w:rsidRPr="003F13EE" w:rsidRDefault="00814AE2" w:rsidP="00814AE2">
      <w:pPr>
        <w:pStyle w:val="Tekstabloks"/>
        <w:numPr>
          <w:ilvl w:val="1"/>
          <w:numId w:val="24"/>
        </w:numPr>
        <w:spacing w:after="120"/>
        <w:ind w:left="567" w:right="-57" w:hanging="621"/>
        <w:jc w:val="both"/>
      </w:pPr>
      <w:r w:rsidRPr="003F13EE">
        <w:t>Komisija pirms piedāvājuma izvēles veiks finanšu piedāvājuma dokumentu pārbaudi, aritmētisko kļūdu labojumus. Aritmētisko kļūdu gadījumā tiks labota līgumcena.</w:t>
      </w:r>
    </w:p>
    <w:p w14:paraId="1A6BBF4B" w14:textId="1B3B2A75" w:rsidR="00522927" w:rsidRPr="003F13EE" w:rsidRDefault="00522927" w:rsidP="00814AE2">
      <w:pPr>
        <w:pStyle w:val="Tekstabloks"/>
        <w:numPr>
          <w:ilvl w:val="1"/>
          <w:numId w:val="24"/>
        </w:numPr>
        <w:spacing w:after="120"/>
        <w:ind w:left="567" w:right="-57" w:hanging="621"/>
        <w:jc w:val="both"/>
      </w:pPr>
      <w:r w:rsidRPr="003F13EE">
        <w:t xml:space="preserve">Piedāvājuma </w:t>
      </w:r>
      <w:r w:rsidR="0065512A" w:rsidRPr="003F13EE">
        <w:t xml:space="preserve">izvērtēšanas un </w:t>
      </w:r>
      <w:r w:rsidRPr="003F13EE">
        <w:t xml:space="preserve">izvēles kritērijs ir </w:t>
      </w:r>
      <w:r w:rsidR="00926B9C" w:rsidRPr="003F13EE">
        <w:t xml:space="preserve">saimnieciski visizdevīgākais piedāvājums </w:t>
      </w:r>
      <w:r w:rsidR="00430904" w:rsidRPr="003F13EE">
        <w:t xml:space="preserve">– </w:t>
      </w:r>
      <w:r w:rsidRPr="003F13EE">
        <w:t>viszemākā cena</w:t>
      </w:r>
      <w:r w:rsidR="00272274" w:rsidRPr="003F13EE">
        <w:rPr>
          <w:vertAlign w:val="superscript"/>
        </w:rPr>
        <w:footnoteReference w:id="2"/>
      </w:r>
      <w:r w:rsidR="00D37C6B">
        <w:t>, vērtējot katru daļu atsevišķi.</w:t>
      </w:r>
      <w:r w:rsidR="007D1AA0" w:rsidRPr="003F13EE">
        <w:t xml:space="preserve"> Ja Pasūtītājs, pirms pieņem lēmumu par </w:t>
      </w:r>
      <w:r w:rsidR="007D1AA0" w:rsidRPr="003F13EE">
        <w:lastRenderedPageBreak/>
        <w:t xml:space="preserve">iepirkuma līguma slēgšanas tiesību piešķiršanu konstatē, ka divu vai vairāku </w:t>
      </w:r>
      <w:r w:rsidR="00430904" w:rsidRPr="003F13EE">
        <w:t>P</w:t>
      </w:r>
      <w:r w:rsidR="007D1AA0" w:rsidRPr="003F13EE">
        <w:t xml:space="preserve">retendentu piedāvātā līgumcena ir vienāda, izšķirošais piedāvājuma izvēles kritērijs ir – </w:t>
      </w:r>
      <w:r w:rsidR="00EC505E" w:rsidRPr="003F13EE">
        <w:rPr>
          <w:szCs w:val="24"/>
          <w:u w:val="single"/>
          <w:lang w:eastAsia="lv-LV"/>
        </w:rPr>
        <w:t xml:space="preserve">lielāks </w:t>
      </w:r>
      <w:r w:rsidR="00EC505E" w:rsidRPr="004F4A8B">
        <w:rPr>
          <w:szCs w:val="24"/>
          <w:u w:val="single"/>
          <w:lang w:eastAsia="lv-LV"/>
        </w:rPr>
        <w:t>finanšu apgrozījums</w:t>
      </w:r>
      <w:r w:rsidR="007D1AA0" w:rsidRPr="004F4A8B">
        <w:t xml:space="preserve">. </w:t>
      </w:r>
    </w:p>
    <w:p w14:paraId="329658F8" w14:textId="43045548" w:rsidR="00782F60" w:rsidRPr="003F13EE" w:rsidRDefault="00782F60" w:rsidP="00814AE2">
      <w:pPr>
        <w:pStyle w:val="Tekstabloks"/>
        <w:numPr>
          <w:ilvl w:val="1"/>
          <w:numId w:val="24"/>
        </w:numPr>
        <w:ind w:left="567" w:right="-57" w:hanging="624"/>
        <w:jc w:val="both"/>
      </w:pPr>
      <w:r w:rsidRPr="003F13EE">
        <w:t xml:space="preserve">Ja </w:t>
      </w:r>
      <w:r w:rsidR="00430904" w:rsidRPr="003F13EE">
        <w:t>P</w:t>
      </w:r>
      <w:r w:rsidRPr="003F13EE">
        <w:t xml:space="preserve">retendents, kuram piešķirtas iepirkuma līguma slēgšanas tiesības, atsakās slēgt iepirkuma līgumu ar Pasūtītāju vai atsauc piedāvājumu tā derīguma termiņa laikā, Komisija ir tiesīga pieņemt lēmumu iepirkuma līguma slēgšanas tiesības piešķirt nākamajam </w:t>
      </w:r>
      <w:r w:rsidR="00430904" w:rsidRPr="003F13EE">
        <w:t>P</w:t>
      </w:r>
      <w:r w:rsidRPr="003F13EE">
        <w:t>retendentam, kurš piedāvājis nākošo saimnieciski visizdevīgāko piedāvājumu</w:t>
      </w:r>
      <w:r w:rsidR="00430904" w:rsidRPr="003F13EE">
        <w:t xml:space="preserve"> –</w:t>
      </w:r>
      <w:r w:rsidRPr="003F13EE">
        <w:t xml:space="preserve"> zemāko cenu, vai pārtraukt iepirkuma procedūru, neizvēloties nevienu piedāvājumu.</w:t>
      </w:r>
      <w:r w:rsidR="00B3031F" w:rsidRPr="003F13EE">
        <w:t xml:space="preserve"> Pirms lēmumu pieņemšanas par iepirkuma līguma slēgšanas tiesību piešķiršanu nākamajam </w:t>
      </w:r>
      <w:r w:rsidR="00430904" w:rsidRPr="003F13EE">
        <w:t>P</w:t>
      </w:r>
      <w:r w:rsidR="00B3031F" w:rsidRPr="003F13EE">
        <w:t xml:space="preserve">retendentam, kurš piedāvājis saimnieciski visizdevīgāko piedāvājumu, Komisija izvērtē, vai tas nav uzskatāms par vienu tirgus dalībnieku kopā ar sākotnēji izraudzīto </w:t>
      </w:r>
      <w:r w:rsidR="00430904" w:rsidRPr="003F13EE">
        <w:t>P</w:t>
      </w:r>
      <w:r w:rsidR="00B3031F" w:rsidRPr="003F13EE">
        <w:t>retendentu, kurš atteicās slēgt iepirkuma līgumu ar sabiedrisko pakalpojumu sniedzēju.</w:t>
      </w:r>
    </w:p>
    <w:p w14:paraId="4CDFE8D3" w14:textId="33751233" w:rsidR="00522927" w:rsidRPr="003F13EE" w:rsidRDefault="00782F60" w:rsidP="00430904">
      <w:pPr>
        <w:pStyle w:val="Tekstabloks"/>
        <w:spacing w:after="120"/>
        <w:ind w:left="567" w:right="-57"/>
        <w:jc w:val="both"/>
      </w:pPr>
      <w:r w:rsidRPr="003F13EE">
        <w:t xml:space="preserve">Ja pieņemts lēmums iepirkuma līguma slēgšanas tiesības piešķirt nākamajam </w:t>
      </w:r>
      <w:r w:rsidR="00430904" w:rsidRPr="003F13EE">
        <w:t>P</w:t>
      </w:r>
      <w:r w:rsidRPr="003F13EE">
        <w:t xml:space="preserve">retendentam, kurš piedāvājis saimnieciski visizdevīgāko piedāvājumu, bet tas atsakās slēgt iepirkuma līgumu, </w:t>
      </w:r>
      <w:r w:rsidR="00430904" w:rsidRPr="003F13EE">
        <w:t>K</w:t>
      </w:r>
      <w:r w:rsidRPr="003F13EE">
        <w:t>omisija pieņem lēmumu pārtraukt iepirkuma procedūru, neizvēloties nevienu piedāvājumu.</w:t>
      </w:r>
    </w:p>
    <w:p w14:paraId="1A647818" w14:textId="7891A12A" w:rsidR="00A818F8" w:rsidRPr="003F13EE" w:rsidRDefault="00A818F8" w:rsidP="00814AE2">
      <w:pPr>
        <w:pStyle w:val="Tekstabloks"/>
        <w:numPr>
          <w:ilvl w:val="1"/>
          <w:numId w:val="24"/>
        </w:numPr>
        <w:ind w:left="567" w:right="-57" w:hanging="624"/>
        <w:jc w:val="both"/>
        <w:rPr>
          <w:szCs w:val="24"/>
          <w:lang w:eastAsia="lv-LV"/>
        </w:rPr>
      </w:pPr>
      <w:r w:rsidRPr="003F13EE">
        <w:rPr>
          <w:szCs w:val="24"/>
          <w:lang w:eastAsia="lv-LV"/>
        </w:rPr>
        <w:t xml:space="preserve">Pasūtītājs, ņemot vērā Starptautisko un Latvijas Republikas nacionālo sankciju likumā 11.¹ pantā noteikto, attiecībā uz </w:t>
      </w:r>
      <w:r w:rsidR="00430904" w:rsidRPr="003F13EE">
        <w:rPr>
          <w:szCs w:val="24"/>
          <w:lang w:eastAsia="lv-LV"/>
        </w:rPr>
        <w:t>P</w:t>
      </w:r>
      <w:r w:rsidRPr="003F13EE">
        <w:rPr>
          <w:szCs w:val="24"/>
          <w:lang w:eastAsia="lv-LV"/>
        </w:rPr>
        <w:t xml:space="preserve">retendentu, kuram būtu piešķiramas līguma slēgšanas tiesības, pārbauda, vai attiecībā uz šo </w:t>
      </w:r>
      <w:r w:rsidR="00430904" w:rsidRPr="003F13EE">
        <w:rPr>
          <w:szCs w:val="24"/>
          <w:lang w:eastAsia="lv-LV"/>
        </w:rPr>
        <w:t>P</w:t>
      </w:r>
      <w:r w:rsidRPr="003F13EE">
        <w:rPr>
          <w:szCs w:val="24"/>
          <w:lang w:eastAsia="lv-LV"/>
        </w:rPr>
        <w:t>retendentu, tā valdes vai padomes locekli, patiesā labuma guvēju, pārstāvēttiesīgo personu vai prokūristu</w:t>
      </w:r>
      <w:r w:rsidR="00E935A7" w:rsidRPr="003F13EE">
        <w:rPr>
          <w:szCs w:val="24"/>
          <w:lang w:eastAsia="lv-LV"/>
        </w:rPr>
        <w:t>,</w:t>
      </w:r>
      <w:r w:rsidRPr="003F13EE">
        <w:rPr>
          <w:szCs w:val="24"/>
          <w:lang w:eastAsia="lv-LV"/>
        </w:rPr>
        <w:t xml:space="preserve"> vai personu, kura ir pilnvarota pārstāvēt kandidātu vai </w:t>
      </w:r>
      <w:r w:rsidR="00430904" w:rsidRPr="003F13EE">
        <w:rPr>
          <w:szCs w:val="24"/>
          <w:lang w:eastAsia="lv-LV"/>
        </w:rPr>
        <w:t>P</w:t>
      </w:r>
      <w:r w:rsidRPr="003F13EE">
        <w:rPr>
          <w:szCs w:val="24"/>
          <w:lang w:eastAsia="lv-LV"/>
        </w:rPr>
        <w:t xml:space="preserve">retendentu darbībās, kas saistītas ar filiāli, vai personālsabiedrības biedru, tā valdes un padomes locekli, patiesā labuma guvēju, pārstāvēttiesīgo personu un prokūristu, ja </w:t>
      </w:r>
      <w:r w:rsidR="00430904" w:rsidRPr="003F13EE">
        <w:rPr>
          <w:szCs w:val="24"/>
          <w:lang w:eastAsia="lv-LV"/>
        </w:rPr>
        <w:t>P</w:t>
      </w:r>
      <w:r w:rsidRPr="003F13EE">
        <w:rPr>
          <w:szCs w:val="24"/>
          <w:lang w:eastAsia="lv-LV"/>
        </w:rPr>
        <w:t>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B5FE8D8" w14:textId="19E623A0" w:rsidR="00A818F8" w:rsidRPr="003F13EE" w:rsidRDefault="00A818F8" w:rsidP="00430904">
      <w:pPr>
        <w:pStyle w:val="Tekstabloks"/>
        <w:ind w:left="567" w:right="-57"/>
        <w:jc w:val="both"/>
        <w:rPr>
          <w:szCs w:val="24"/>
          <w:lang w:eastAsia="lv-LV"/>
        </w:rPr>
      </w:pPr>
      <w:r w:rsidRPr="003F13EE">
        <w:rPr>
          <w:szCs w:val="24"/>
          <w:lang w:eastAsia="lv-LV"/>
        </w:rPr>
        <w:t xml:space="preserve">Pasūtītājs izslēgšanas nosacījumu esamība pārbaudīs Ārlietu ministrijas mājaslapā </w:t>
      </w:r>
      <w:r w:rsidR="002D2E76" w:rsidRPr="003F13EE">
        <w:rPr>
          <w:szCs w:val="24"/>
          <w:u w:val="single"/>
          <w:lang w:eastAsia="lv-LV"/>
        </w:rPr>
        <w:t>http://sankcijas.fid.gov.lv/</w:t>
      </w:r>
      <w:r w:rsidR="002D2E76" w:rsidRPr="003F13EE">
        <w:rPr>
          <w:szCs w:val="24"/>
          <w:lang w:eastAsia="lv-LV"/>
        </w:rPr>
        <w:t xml:space="preserve"> </w:t>
      </w:r>
      <w:r w:rsidRPr="003F13EE">
        <w:rPr>
          <w:szCs w:val="24"/>
          <w:lang w:eastAsia="lv-LV"/>
        </w:rPr>
        <w:t>norādītajās vietnēs.</w:t>
      </w:r>
    </w:p>
    <w:p w14:paraId="49745BD1" w14:textId="77777777" w:rsidR="00A818F8" w:rsidRPr="003F13EE" w:rsidRDefault="00A818F8" w:rsidP="00430904">
      <w:pPr>
        <w:pStyle w:val="Tekstabloks"/>
        <w:spacing w:after="120"/>
        <w:ind w:left="567" w:right="-57"/>
        <w:jc w:val="both"/>
        <w:rPr>
          <w:szCs w:val="24"/>
          <w:lang w:eastAsia="lv-LV"/>
        </w:rPr>
      </w:pPr>
      <w:r w:rsidRPr="003F13EE">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4F3D279" w14:textId="3F4F8E27" w:rsidR="00522927" w:rsidRPr="003F13EE" w:rsidRDefault="00721F20" w:rsidP="00814AE2">
      <w:pPr>
        <w:pStyle w:val="Tekstabloks"/>
        <w:numPr>
          <w:ilvl w:val="1"/>
          <w:numId w:val="24"/>
        </w:numPr>
        <w:spacing w:after="120"/>
        <w:ind w:left="567" w:right="-57" w:hanging="709"/>
        <w:jc w:val="both"/>
      </w:pPr>
      <w:r w:rsidRPr="003F13EE">
        <w:t xml:space="preserve">Pasūtītājs </w:t>
      </w:r>
      <w:r w:rsidRPr="005617FC">
        <w:t xml:space="preserve">ir tiesīgs </w:t>
      </w:r>
      <w:r w:rsidR="005A6BEC" w:rsidRPr="005617FC">
        <w:t xml:space="preserve">pārtraukt iepirkuma procedūru </w:t>
      </w:r>
      <w:r w:rsidR="00526FB2" w:rsidRPr="001A79EA">
        <w:t xml:space="preserve">vai </w:t>
      </w:r>
      <w:r w:rsidR="005617FC" w:rsidRPr="001A79EA">
        <w:t xml:space="preserve">daļu </w:t>
      </w:r>
      <w:r w:rsidRPr="001A79EA">
        <w:t>līdz iepirkuma</w:t>
      </w:r>
      <w:r w:rsidRPr="003F13EE">
        <w:t xml:space="preserve"> līguma noslēgšanai</w:t>
      </w:r>
      <w:r w:rsidR="00526FB2">
        <w:t>.</w:t>
      </w:r>
    </w:p>
    <w:p w14:paraId="58DE5468" w14:textId="2BEF3932" w:rsidR="0034559A" w:rsidRPr="003F13EE" w:rsidRDefault="00522927" w:rsidP="00814AE2">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88" w:name="_Toc312767057"/>
      <w:bookmarkStart w:id="89" w:name="_Toc496711289"/>
      <w:bookmarkStart w:id="90" w:name="_Toc163733110"/>
      <w:r w:rsidRPr="003F13EE">
        <w:rPr>
          <w:szCs w:val="24"/>
        </w:rPr>
        <w:t>IEPIRKUMA LĪGUMA SLĒGŠANA</w:t>
      </w:r>
      <w:bookmarkEnd w:id="88"/>
      <w:bookmarkEnd w:id="89"/>
      <w:bookmarkEnd w:id="90"/>
    </w:p>
    <w:p w14:paraId="6458FB90" w14:textId="7E0EFD7C" w:rsidR="00522927" w:rsidRPr="003F13EE" w:rsidRDefault="00522927" w:rsidP="00814AE2">
      <w:pPr>
        <w:pStyle w:val="Tekstabloks"/>
        <w:numPr>
          <w:ilvl w:val="1"/>
          <w:numId w:val="24"/>
        </w:numPr>
        <w:spacing w:after="120"/>
        <w:ind w:left="567" w:right="-57" w:hanging="624"/>
        <w:jc w:val="both"/>
        <w:rPr>
          <w:sz w:val="28"/>
          <w:szCs w:val="28"/>
        </w:rPr>
      </w:pPr>
      <w:r w:rsidRPr="003F13EE">
        <w:rPr>
          <w:szCs w:val="24"/>
        </w:rPr>
        <w:t>Par pamatu līguma sagatavošanai un noslēgšanai tiks izmantots iepirkuma līguma p</w:t>
      </w:r>
      <w:r w:rsidR="00227FD1" w:rsidRPr="003F13EE">
        <w:rPr>
          <w:szCs w:val="24"/>
        </w:rPr>
        <w:t>rojekts (</w:t>
      </w:r>
      <w:r w:rsidR="00ED7867" w:rsidRPr="003F13EE">
        <w:rPr>
          <w:szCs w:val="24"/>
        </w:rPr>
        <w:t xml:space="preserve">saskaņā ar šī </w:t>
      </w:r>
      <w:r w:rsidR="00227FD1" w:rsidRPr="003F13EE">
        <w:rPr>
          <w:szCs w:val="24"/>
        </w:rPr>
        <w:t xml:space="preserve">nolikuma </w:t>
      </w:r>
      <w:r w:rsidR="004F4A8B">
        <w:rPr>
          <w:szCs w:val="24"/>
        </w:rPr>
        <w:t>3.</w:t>
      </w:r>
      <w:r w:rsidR="007B1A68" w:rsidRPr="003F13EE">
        <w:rPr>
          <w:szCs w:val="24"/>
        </w:rPr>
        <w:t>pielikum</w:t>
      </w:r>
      <w:r w:rsidR="00ED7867" w:rsidRPr="003F13EE">
        <w:rPr>
          <w:szCs w:val="24"/>
        </w:rPr>
        <w:t>u</w:t>
      </w:r>
      <w:r w:rsidRPr="003F13EE">
        <w:rPr>
          <w:szCs w:val="24"/>
        </w:rPr>
        <w:t>). Līguma projekta nosacījumi ir Pretendentam saistoši.</w:t>
      </w:r>
      <w:r w:rsidR="0024014D" w:rsidRPr="003F13EE">
        <w:rPr>
          <w:sz w:val="20"/>
          <w:szCs w:val="24"/>
          <w:lang w:eastAsia="lv-LV"/>
        </w:rPr>
        <w:t xml:space="preserve"> </w:t>
      </w:r>
      <w:r w:rsidR="0024014D" w:rsidRPr="003F13EE">
        <w:rPr>
          <w:szCs w:val="24"/>
        </w:rPr>
        <w:t>Ja iepirkuma līguma slēgšanas tiesības tiek piešķirtas personu apvienībai, kas iepirkuma līguma izpildei ir vienojusies, noslēdzot sabiedrības līgumu, iepirkuma līgumu paraksta visi sabiedrības līguma biedri.</w:t>
      </w:r>
    </w:p>
    <w:p w14:paraId="67E46B32" w14:textId="08EBB71A" w:rsidR="00522927" w:rsidRPr="003F13EE" w:rsidRDefault="008A7BAE" w:rsidP="00814AE2">
      <w:pPr>
        <w:pStyle w:val="Tekstabloks"/>
        <w:numPr>
          <w:ilvl w:val="1"/>
          <w:numId w:val="24"/>
        </w:numPr>
        <w:spacing w:after="120"/>
        <w:ind w:left="567" w:right="-57" w:hanging="624"/>
        <w:jc w:val="both"/>
        <w:rPr>
          <w:sz w:val="28"/>
          <w:szCs w:val="28"/>
        </w:rPr>
      </w:pPr>
      <w:r w:rsidRPr="003F13EE">
        <w:rPr>
          <w:szCs w:val="24"/>
        </w:rPr>
        <w:t xml:space="preserve">Pasūtītājam ir tiesības noslēgt iepirkuma līgumu ar iepirkuma procedūras uzvarētāju nākamajā dienā pēc nogaidīšanas termiņa beigām. </w:t>
      </w:r>
      <w:r w:rsidR="00522927" w:rsidRPr="003F13EE">
        <w:rPr>
          <w:szCs w:val="24"/>
        </w:rPr>
        <w:t>Līgums jānoslēdz 5 (piecu) darba dienu laikā no Pasūtītāja rakstiska pieprasījuma saņemšanas.</w:t>
      </w:r>
    </w:p>
    <w:bookmarkEnd w:id="36"/>
    <w:p w14:paraId="40F1599F" w14:textId="77777777" w:rsidR="00155667" w:rsidRPr="003F13EE" w:rsidRDefault="00155667" w:rsidP="00FE49E9">
      <w:pPr>
        <w:pStyle w:val="Krsainssarakstsizclums11"/>
        <w:widowControl w:val="0"/>
        <w:suppressAutoHyphens/>
        <w:autoSpaceDN w:val="0"/>
        <w:spacing w:after="120"/>
        <w:textAlignment w:val="baseline"/>
        <w:rPr>
          <w:lang w:eastAsia="en-US"/>
        </w:rPr>
      </w:pPr>
    </w:p>
    <w:sectPr w:rsidR="00155667" w:rsidRPr="003F13EE" w:rsidSect="00AF1C98">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C29C7" w14:textId="77777777" w:rsidR="00AF1C98" w:rsidRDefault="00AF1C98" w:rsidP="002303CF">
      <w:r>
        <w:separator/>
      </w:r>
    </w:p>
  </w:endnote>
  <w:endnote w:type="continuationSeparator" w:id="0">
    <w:p w14:paraId="47B88FE5" w14:textId="77777777" w:rsidR="00AF1C98" w:rsidRDefault="00AF1C98"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B26A" w14:textId="77777777" w:rsidR="00AD2DA6" w:rsidRDefault="00AD2DA6" w:rsidP="0052292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10</w:t>
    </w:r>
    <w:r>
      <w:rPr>
        <w:rStyle w:val="Lappusesnumurs"/>
      </w:rPr>
      <w:fldChar w:fldCharType="end"/>
    </w:r>
  </w:p>
  <w:p w14:paraId="653063F2" w14:textId="77777777" w:rsidR="00AD2DA6" w:rsidRDefault="00AD2DA6">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6140" w14:textId="24F669F8" w:rsidR="00AD2DA6" w:rsidRDefault="00AD2DA6">
    <w:pPr>
      <w:pStyle w:val="Kjene"/>
      <w:jc w:val="right"/>
    </w:pPr>
  </w:p>
  <w:p w14:paraId="3DE5BCDA" w14:textId="77777777" w:rsidR="00AD2DA6" w:rsidRPr="00C1547C" w:rsidRDefault="00AD2DA6" w:rsidP="00522927">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285E2" w14:textId="77777777" w:rsidR="00AF1C98" w:rsidRDefault="00AF1C98" w:rsidP="002303CF">
      <w:r>
        <w:separator/>
      </w:r>
    </w:p>
  </w:footnote>
  <w:footnote w:type="continuationSeparator" w:id="0">
    <w:p w14:paraId="492CAFCB" w14:textId="77777777" w:rsidR="00AF1C98" w:rsidRDefault="00AF1C98" w:rsidP="002303CF">
      <w:r>
        <w:continuationSeparator/>
      </w:r>
    </w:p>
  </w:footnote>
  <w:footnote w:id="1">
    <w:p w14:paraId="53C4502D" w14:textId="674FC96E" w:rsidR="00AD2DA6" w:rsidRPr="009F5F00" w:rsidRDefault="00AD2DA6">
      <w:pPr>
        <w:pStyle w:val="Vresteksts"/>
        <w:rPr>
          <w:lang w:val="lv-LV"/>
        </w:rPr>
      </w:pPr>
      <w:r>
        <w:rPr>
          <w:rStyle w:val="Vresatsauce"/>
        </w:rPr>
        <w:footnoteRef/>
      </w:r>
      <w:r>
        <w:t xml:space="preserve"> </w:t>
      </w:r>
      <w:r w:rsidRPr="003144F2">
        <w:rPr>
          <w:lang w:val="lv-LV"/>
        </w:rPr>
        <w:t>Informāciju par to, kā ieinteresētais piegādātājs var reģistrēties par Nolikuma saņēmēju sk.</w:t>
      </w:r>
      <w:r w:rsidRPr="003144F2">
        <w:rPr>
          <w:color w:val="FF0000"/>
          <w:lang w:val="lv-LV"/>
        </w:rPr>
        <w:t xml:space="preserve"> </w:t>
      </w:r>
      <w:hyperlink r:id="rId1" w:history="1">
        <w:r w:rsidRPr="003144F2">
          <w:rPr>
            <w:rStyle w:val="Hipersaite"/>
            <w:lang w:val="lv-LV"/>
          </w:rPr>
          <w:t>https://www.eis.gov.lv/EIS/Publications/PublicationView.aspx?PublicationId=883</w:t>
        </w:r>
      </w:hyperlink>
    </w:p>
  </w:footnote>
  <w:footnote w:id="2">
    <w:p w14:paraId="382A80DE" w14:textId="179EC938" w:rsidR="00AD2DA6" w:rsidRPr="00272274" w:rsidRDefault="00AD2DA6">
      <w:pPr>
        <w:pStyle w:val="Vresteksts"/>
        <w:rPr>
          <w:lang w:val="lv-LV"/>
        </w:rPr>
      </w:pPr>
      <w:r>
        <w:rPr>
          <w:rStyle w:val="Vresatsauce"/>
        </w:rPr>
        <w:footnoteRef/>
      </w:r>
      <w:r w:rsidRPr="00AB393B">
        <w:rPr>
          <w:lang w:val="lv-LV"/>
        </w:rPr>
        <w:t xml:space="preserve"> </w:t>
      </w:r>
      <w:r>
        <w:rPr>
          <w:lang w:val="lv-LV"/>
        </w:rPr>
        <w:t xml:space="preserve">Zemākās cenas kritērija noteikšana ir </w:t>
      </w:r>
      <w:r w:rsidRPr="004F4A8B">
        <w:rPr>
          <w:lang w:val="lv-LV"/>
        </w:rPr>
        <w:t xml:space="preserve">pamatojama ar to, ka </w:t>
      </w:r>
      <w:r w:rsidR="004F4A8B" w:rsidRPr="004F4A8B">
        <w:rPr>
          <w:lang w:val="lv-LV"/>
        </w:rPr>
        <w:t>pakalpojuma</w:t>
      </w:r>
      <w:r w:rsidRPr="004F4A8B">
        <w:rPr>
          <w:lang w:val="lv-LV"/>
        </w:rPr>
        <w:t xml:space="preserve"> izpildes prasības var noteikt precīzi un nav citu būtisku faktoru, kas būtu vērtējami kritērija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3B4B" w14:textId="77777777" w:rsidR="00AD2DA6" w:rsidRDefault="00AD2DA6">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542E5934" w14:textId="77777777" w:rsidR="00AD2DA6" w:rsidRDefault="00AD2DA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4DA4" w14:textId="77777777" w:rsidR="00AD2DA6" w:rsidRDefault="00AD2DA6">
    <w:pPr>
      <w:pStyle w:val="Galvene"/>
      <w:framePr w:wrap="around" w:vAnchor="text" w:hAnchor="margin" w:xAlign="right" w:y="1"/>
      <w:rPr>
        <w:rStyle w:val="Lappusesnumurs"/>
      </w:rPr>
    </w:pPr>
  </w:p>
  <w:p w14:paraId="28696093" w14:textId="77777777" w:rsidR="00AD2DA6" w:rsidRDefault="00AD2DA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3D7DC5"/>
    <w:multiLevelType w:val="multilevel"/>
    <w:tmpl w:val="95FA33FA"/>
    <w:lvl w:ilvl="0">
      <w:start w:val="5"/>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5"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0"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3" w15:restartNumberingAfterBreak="0">
    <w:nsid w:val="73205A16"/>
    <w:multiLevelType w:val="multilevel"/>
    <w:tmpl w:val="F46ED6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16cid:durableId="1160652566">
    <w:abstractNumId w:val="4"/>
  </w:num>
  <w:num w:numId="2" w16cid:durableId="337198175">
    <w:abstractNumId w:val="20"/>
  </w:num>
  <w:num w:numId="3" w16cid:durableId="733430920">
    <w:abstractNumId w:val="21"/>
  </w:num>
  <w:num w:numId="4" w16cid:durableId="98331160">
    <w:abstractNumId w:val="6"/>
  </w:num>
  <w:num w:numId="5" w16cid:durableId="351422365">
    <w:abstractNumId w:val="13"/>
  </w:num>
  <w:num w:numId="6" w16cid:durableId="742681467">
    <w:abstractNumId w:val="18"/>
  </w:num>
  <w:num w:numId="7" w16cid:durableId="781724897">
    <w:abstractNumId w:val="5"/>
  </w:num>
  <w:num w:numId="8" w16cid:durableId="1246692157">
    <w:abstractNumId w:val="0"/>
  </w:num>
  <w:num w:numId="9" w16cid:durableId="2023629042">
    <w:abstractNumId w:val="7"/>
  </w:num>
  <w:num w:numId="10" w16cid:durableId="1620911726">
    <w:abstractNumId w:val="12"/>
  </w:num>
  <w:num w:numId="11" w16cid:durableId="1593011524">
    <w:abstractNumId w:val="8"/>
  </w:num>
  <w:num w:numId="12" w16cid:durableId="2083719315">
    <w:abstractNumId w:val="1"/>
  </w:num>
  <w:num w:numId="13" w16cid:durableId="358891392">
    <w:abstractNumId w:val="11"/>
  </w:num>
  <w:num w:numId="14" w16cid:durableId="1903131222">
    <w:abstractNumId w:val="16"/>
  </w:num>
  <w:num w:numId="15" w16cid:durableId="184288997">
    <w:abstractNumId w:val="9"/>
  </w:num>
  <w:num w:numId="16" w16cid:durableId="1280792468">
    <w:abstractNumId w:val="19"/>
  </w:num>
  <w:num w:numId="17" w16cid:durableId="741950497">
    <w:abstractNumId w:val="15"/>
  </w:num>
  <w:num w:numId="18" w16cid:durableId="120466390">
    <w:abstractNumId w:val="17"/>
  </w:num>
  <w:num w:numId="19" w16cid:durableId="853421706">
    <w:abstractNumId w:val="14"/>
  </w:num>
  <w:num w:numId="20" w16cid:durableId="1988971375">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3832595">
    <w:abstractNumId w:val="3"/>
  </w:num>
  <w:num w:numId="22" w16cid:durableId="1658651086">
    <w:abstractNumId w:val="24"/>
  </w:num>
  <w:num w:numId="23" w16cid:durableId="1025253764">
    <w:abstractNumId w:val="2"/>
  </w:num>
  <w:num w:numId="24" w16cid:durableId="2046251897">
    <w:abstractNumId w:val="23"/>
  </w:num>
  <w:num w:numId="25" w16cid:durableId="150315636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00D88"/>
    <w:rsid w:val="0000119D"/>
    <w:rsid w:val="00001479"/>
    <w:rsid w:val="000018DB"/>
    <w:rsid w:val="00004AC9"/>
    <w:rsid w:val="00004D82"/>
    <w:rsid w:val="00006413"/>
    <w:rsid w:val="00006835"/>
    <w:rsid w:val="00007FDB"/>
    <w:rsid w:val="000105C7"/>
    <w:rsid w:val="00012730"/>
    <w:rsid w:val="000130CB"/>
    <w:rsid w:val="000134B8"/>
    <w:rsid w:val="0001371B"/>
    <w:rsid w:val="000138D1"/>
    <w:rsid w:val="00013C75"/>
    <w:rsid w:val="000144B8"/>
    <w:rsid w:val="000156AD"/>
    <w:rsid w:val="000160FF"/>
    <w:rsid w:val="000161DC"/>
    <w:rsid w:val="00017878"/>
    <w:rsid w:val="0002054C"/>
    <w:rsid w:val="00023AF6"/>
    <w:rsid w:val="00025E91"/>
    <w:rsid w:val="000269E6"/>
    <w:rsid w:val="00027517"/>
    <w:rsid w:val="00030365"/>
    <w:rsid w:val="00030374"/>
    <w:rsid w:val="0003153B"/>
    <w:rsid w:val="00032F70"/>
    <w:rsid w:val="00033A60"/>
    <w:rsid w:val="00035668"/>
    <w:rsid w:val="00035AD9"/>
    <w:rsid w:val="00036330"/>
    <w:rsid w:val="00041646"/>
    <w:rsid w:val="00042F18"/>
    <w:rsid w:val="00043B46"/>
    <w:rsid w:val="0004441C"/>
    <w:rsid w:val="00045580"/>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3E5"/>
    <w:rsid w:val="00066ECF"/>
    <w:rsid w:val="00067615"/>
    <w:rsid w:val="00070318"/>
    <w:rsid w:val="0007048B"/>
    <w:rsid w:val="0007073C"/>
    <w:rsid w:val="00070C63"/>
    <w:rsid w:val="00071295"/>
    <w:rsid w:val="000731D9"/>
    <w:rsid w:val="000742EB"/>
    <w:rsid w:val="00074CB3"/>
    <w:rsid w:val="000753FF"/>
    <w:rsid w:val="00077849"/>
    <w:rsid w:val="000801CA"/>
    <w:rsid w:val="0008072F"/>
    <w:rsid w:val="00080D06"/>
    <w:rsid w:val="00081B94"/>
    <w:rsid w:val="00082BC3"/>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277"/>
    <w:rsid w:val="000A5AE2"/>
    <w:rsid w:val="000A6EDA"/>
    <w:rsid w:val="000A7AA2"/>
    <w:rsid w:val="000A7B80"/>
    <w:rsid w:val="000B2FF0"/>
    <w:rsid w:val="000B4A50"/>
    <w:rsid w:val="000B74C2"/>
    <w:rsid w:val="000B776D"/>
    <w:rsid w:val="000B7963"/>
    <w:rsid w:val="000B7CEA"/>
    <w:rsid w:val="000C1843"/>
    <w:rsid w:val="000C2019"/>
    <w:rsid w:val="000C305E"/>
    <w:rsid w:val="000C3728"/>
    <w:rsid w:val="000C39BD"/>
    <w:rsid w:val="000C3C43"/>
    <w:rsid w:val="000C4098"/>
    <w:rsid w:val="000C416B"/>
    <w:rsid w:val="000C62E0"/>
    <w:rsid w:val="000D0196"/>
    <w:rsid w:val="000D0857"/>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4F62"/>
    <w:rsid w:val="00117832"/>
    <w:rsid w:val="001178B7"/>
    <w:rsid w:val="00117ED2"/>
    <w:rsid w:val="00117F55"/>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61B5"/>
    <w:rsid w:val="001879AA"/>
    <w:rsid w:val="00190505"/>
    <w:rsid w:val="001936CA"/>
    <w:rsid w:val="00194CBD"/>
    <w:rsid w:val="001950CB"/>
    <w:rsid w:val="0019596F"/>
    <w:rsid w:val="001977BD"/>
    <w:rsid w:val="00197F1F"/>
    <w:rsid w:val="001A0346"/>
    <w:rsid w:val="001A2604"/>
    <w:rsid w:val="001A4028"/>
    <w:rsid w:val="001A419D"/>
    <w:rsid w:val="001A43EB"/>
    <w:rsid w:val="001A4CA7"/>
    <w:rsid w:val="001A5403"/>
    <w:rsid w:val="001A5A76"/>
    <w:rsid w:val="001A79EA"/>
    <w:rsid w:val="001B0212"/>
    <w:rsid w:val="001B02E0"/>
    <w:rsid w:val="001B1587"/>
    <w:rsid w:val="001B1E0C"/>
    <w:rsid w:val="001B38CF"/>
    <w:rsid w:val="001B3A1F"/>
    <w:rsid w:val="001B4BFA"/>
    <w:rsid w:val="001B55FB"/>
    <w:rsid w:val="001B7BEB"/>
    <w:rsid w:val="001C0C00"/>
    <w:rsid w:val="001C0FD5"/>
    <w:rsid w:val="001C1495"/>
    <w:rsid w:val="001C19CC"/>
    <w:rsid w:val="001C2D28"/>
    <w:rsid w:val="001C47BA"/>
    <w:rsid w:val="001C572B"/>
    <w:rsid w:val="001C6278"/>
    <w:rsid w:val="001C69A5"/>
    <w:rsid w:val="001C7646"/>
    <w:rsid w:val="001D04C2"/>
    <w:rsid w:val="001D139D"/>
    <w:rsid w:val="001D1C67"/>
    <w:rsid w:val="001D21C8"/>
    <w:rsid w:val="001D24BB"/>
    <w:rsid w:val="001D2CF8"/>
    <w:rsid w:val="001D2F68"/>
    <w:rsid w:val="001D43A9"/>
    <w:rsid w:val="001D58A8"/>
    <w:rsid w:val="001D7847"/>
    <w:rsid w:val="001E03AC"/>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41F7"/>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4B01"/>
    <w:rsid w:val="0024577B"/>
    <w:rsid w:val="00246642"/>
    <w:rsid w:val="002469C5"/>
    <w:rsid w:val="00246F32"/>
    <w:rsid w:val="00247542"/>
    <w:rsid w:val="002508DD"/>
    <w:rsid w:val="00251318"/>
    <w:rsid w:val="00251EEF"/>
    <w:rsid w:val="00252E58"/>
    <w:rsid w:val="00254ACC"/>
    <w:rsid w:val="00254B84"/>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6FAD"/>
    <w:rsid w:val="00287517"/>
    <w:rsid w:val="00290960"/>
    <w:rsid w:val="00291D2F"/>
    <w:rsid w:val="00292953"/>
    <w:rsid w:val="00292EA9"/>
    <w:rsid w:val="0029576D"/>
    <w:rsid w:val="00295F56"/>
    <w:rsid w:val="002966E3"/>
    <w:rsid w:val="002A0470"/>
    <w:rsid w:val="002A1BAF"/>
    <w:rsid w:val="002A2704"/>
    <w:rsid w:val="002A2E6F"/>
    <w:rsid w:val="002A3CAA"/>
    <w:rsid w:val="002A50B1"/>
    <w:rsid w:val="002A5831"/>
    <w:rsid w:val="002A62E3"/>
    <w:rsid w:val="002A6EBA"/>
    <w:rsid w:val="002A7A02"/>
    <w:rsid w:val="002A7EEF"/>
    <w:rsid w:val="002B027A"/>
    <w:rsid w:val="002B0B68"/>
    <w:rsid w:val="002B4704"/>
    <w:rsid w:val="002B76EB"/>
    <w:rsid w:val="002B78BD"/>
    <w:rsid w:val="002C0DBE"/>
    <w:rsid w:val="002C0F94"/>
    <w:rsid w:val="002C10DB"/>
    <w:rsid w:val="002C111B"/>
    <w:rsid w:val="002C27BD"/>
    <w:rsid w:val="002C29CF"/>
    <w:rsid w:val="002C3A96"/>
    <w:rsid w:val="002C45F7"/>
    <w:rsid w:val="002C5B98"/>
    <w:rsid w:val="002C5EFD"/>
    <w:rsid w:val="002C702A"/>
    <w:rsid w:val="002C783D"/>
    <w:rsid w:val="002D0952"/>
    <w:rsid w:val="002D108D"/>
    <w:rsid w:val="002D1B0B"/>
    <w:rsid w:val="002D2768"/>
    <w:rsid w:val="002D2E76"/>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6A9D"/>
    <w:rsid w:val="00347B65"/>
    <w:rsid w:val="00350885"/>
    <w:rsid w:val="00350B83"/>
    <w:rsid w:val="0035229D"/>
    <w:rsid w:val="00356040"/>
    <w:rsid w:val="00356378"/>
    <w:rsid w:val="00357CEB"/>
    <w:rsid w:val="003605F8"/>
    <w:rsid w:val="00362598"/>
    <w:rsid w:val="00362AD1"/>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86B77"/>
    <w:rsid w:val="00387962"/>
    <w:rsid w:val="00390033"/>
    <w:rsid w:val="00390B9E"/>
    <w:rsid w:val="00391FBC"/>
    <w:rsid w:val="00392BCB"/>
    <w:rsid w:val="00392EF5"/>
    <w:rsid w:val="0039360A"/>
    <w:rsid w:val="00394716"/>
    <w:rsid w:val="00394DC4"/>
    <w:rsid w:val="00395AC2"/>
    <w:rsid w:val="00395BA3"/>
    <w:rsid w:val="00396C9E"/>
    <w:rsid w:val="003A0428"/>
    <w:rsid w:val="003A11D3"/>
    <w:rsid w:val="003A1FF4"/>
    <w:rsid w:val="003A394F"/>
    <w:rsid w:val="003A43EA"/>
    <w:rsid w:val="003A52F0"/>
    <w:rsid w:val="003A5A48"/>
    <w:rsid w:val="003A6F58"/>
    <w:rsid w:val="003B1F99"/>
    <w:rsid w:val="003B2FEC"/>
    <w:rsid w:val="003B2FF0"/>
    <w:rsid w:val="003B5BEA"/>
    <w:rsid w:val="003B5CCA"/>
    <w:rsid w:val="003B796A"/>
    <w:rsid w:val="003C1169"/>
    <w:rsid w:val="003C1DB8"/>
    <w:rsid w:val="003C1EF3"/>
    <w:rsid w:val="003C2F1F"/>
    <w:rsid w:val="003C388F"/>
    <w:rsid w:val="003C41BA"/>
    <w:rsid w:val="003C52C4"/>
    <w:rsid w:val="003D207F"/>
    <w:rsid w:val="003D24DC"/>
    <w:rsid w:val="003D35C8"/>
    <w:rsid w:val="003D3DD7"/>
    <w:rsid w:val="003D781B"/>
    <w:rsid w:val="003D7C02"/>
    <w:rsid w:val="003D7FA4"/>
    <w:rsid w:val="003E04E3"/>
    <w:rsid w:val="003E086E"/>
    <w:rsid w:val="003E17CC"/>
    <w:rsid w:val="003E1E01"/>
    <w:rsid w:val="003E3794"/>
    <w:rsid w:val="003E387F"/>
    <w:rsid w:val="003E43D4"/>
    <w:rsid w:val="003E45F1"/>
    <w:rsid w:val="003E4B2D"/>
    <w:rsid w:val="003E56EA"/>
    <w:rsid w:val="003E635A"/>
    <w:rsid w:val="003E7029"/>
    <w:rsid w:val="003E7206"/>
    <w:rsid w:val="003E7438"/>
    <w:rsid w:val="003F13EE"/>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53A3"/>
    <w:rsid w:val="00411087"/>
    <w:rsid w:val="00412E3D"/>
    <w:rsid w:val="0041506A"/>
    <w:rsid w:val="0041507C"/>
    <w:rsid w:val="004155CC"/>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934"/>
    <w:rsid w:val="00456EE3"/>
    <w:rsid w:val="00457142"/>
    <w:rsid w:val="0045773E"/>
    <w:rsid w:val="00457B98"/>
    <w:rsid w:val="00463613"/>
    <w:rsid w:val="00463ECC"/>
    <w:rsid w:val="004640E9"/>
    <w:rsid w:val="00464FC9"/>
    <w:rsid w:val="00465F0E"/>
    <w:rsid w:val="004664F9"/>
    <w:rsid w:val="0046656E"/>
    <w:rsid w:val="0046725F"/>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8C8"/>
    <w:rsid w:val="004D2DB7"/>
    <w:rsid w:val="004D40C7"/>
    <w:rsid w:val="004D4C17"/>
    <w:rsid w:val="004D6E36"/>
    <w:rsid w:val="004D7D34"/>
    <w:rsid w:val="004E0313"/>
    <w:rsid w:val="004E0C22"/>
    <w:rsid w:val="004E17F0"/>
    <w:rsid w:val="004E19C1"/>
    <w:rsid w:val="004E1D7A"/>
    <w:rsid w:val="004E221A"/>
    <w:rsid w:val="004E24A4"/>
    <w:rsid w:val="004E2A2C"/>
    <w:rsid w:val="004E2AD8"/>
    <w:rsid w:val="004E31B8"/>
    <w:rsid w:val="004E3967"/>
    <w:rsid w:val="004E5A06"/>
    <w:rsid w:val="004E65FE"/>
    <w:rsid w:val="004E674B"/>
    <w:rsid w:val="004F073B"/>
    <w:rsid w:val="004F1104"/>
    <w:rsid w:val="004F1BB5"/>
    <w:rsid w:val="004F1E6D"/>
    <w:rsid w:val="004F2365"/>
    <w:rsid w:val="004F3BF8"/>
    <w:rsid w:val="004F4A8B"/>
    <w:rsid w:val="004F5126"/>
    <w:rsid w:val="004F6176"/>
    <w:rsid w:val="004F6656"/>
    <w:rsid w:val="004F7F4F"/>
    <w:rsid w:val="00500AE3"/>
    <w:rsid w:val="00502F1C"/>
    <w:rsid w:val="00503A30"/>
    <w:rsid w:val="0050404B"/>
    <w:rsid w:val="00504A64"/>
    <w:rsid w:val="0050581A"/>
    <w:rsid w:val="00510196"/>
    <w:rsid w:val="005102E0"/>
    <w:rsid w:val="00511330"/>
    <w:rsid w:val="00515781"/>
    <w:rsid w:val="00515833"/>
    <w:rsid w:val="00515EAD"/>
    <w:rsid w:val="0051676E"/>
    <w:rsid w:val="005168B7"/>
    <w:rsid w:val="005175F3"/>
    <w:rsid w:val="0051765B"/>
    <w:rsid w:val="00517B0E"/>
    <w:rsid w:val="00517C41"/>
    <w:rsid w:val="005208F1"/>
    <w:rsid w:val="00521943"/>
    <w:rsid w:val="0052234A"/>
    <w:rsid w:val="00522927"/>
    <w:rsid w:val="00522F17"/>
    <w:rsid w:val="00523DA0"/>
    <w:rsid w:val="00526462"/>
    <w:rsid w:val="00526FB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8C6"/>
    <w:rsid w:val="00553A79"/>
    <w:rsid w:val="005560EE"/>
    <w:rsid w:val="00560F56"/>
    <w:rsid w:val="005617FC"/>
    <w:rsid w:val="005618AF"/>
    <w:rsid w:val="005626C4"/>
    <w:rsid w:val="005630F9"/>
    <w:rsid w:val="00565BA2"/>
    <w:rsid w:val="0056655D"/>
    <w:rsid w:val="0056699F"/>
    <w:rsid w:val="00566AD4"/>
    <w:rsid w:val="00566DB3"/>
    <w:rsid w:val="00567DAE"/>
    <w:rsid w:val="00572753"/>
    <w:rsid w:val="00573526"/>
    <w:rsid w:val="005736AE"/>
    <w:rsid w:val="005745B6"/>
    <w:rsid w:val="0057561D"/>
    <w:rsid w:val="0057644A"/>
    <w:rsid w:val="00577CC0"/>
    <w:rsid w:val="00580972"/>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5CCE"/>
    <w:rsid w:val="005A6BEC"/>
    <w:rsid w:val="005A6E15"/>
    <w:rsid w:val="005A6FFC"/>
    <w:rsid w:val="005B08E2"/>
    <w:rsid w:val="005B12EE"/>
    <w:rsid w:val="005B171E"/>
    <w:rsid w:val="005B1EAD"/>
    <w:rsid w:val="005B30A9"/>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5A4A"/>
    <w:rsid w:val="00607EB8"/>
    <w:rsid w:val="00612754"/>
    <w:rsid w:val="00612829"/>
    <w:rsid w:val="00612B47"/>
    <w:rsid w:val="00615D5C"/>
    <w:rsid w:val="00616041"/>
    <w:rsid w:val="006201E2"/>
    <w:rsid w:val="00620371"/>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644F"/>
    <w:rsid w:val="006474BD"/>
    <w:rsid w:val="00652E21"/>
    <w:rsid w:val="00653B43"/>
    <w:rsid w:val="006543CF"/>
    <w:rsid w:val="0065512A"/>
    <w:rsid w:val="0065606A"/>
    <w:rsid w:val="0066245D"/>
    <w:rsid w:val="0066261E"/>
    <w:rsid w:val="006633A2"/>
    <w:rsid w:val="00665B20"/>
    <w:rsid w:val="0066602B"/>
    <w:rsid w:val="006666C7"/>
    <w:rsid w:val="0066724B"/>
    <w:rsid w:val="006726BC"/>
    <w:rsid w:val="0067362A"/>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3779"/>
    <w:rsid w:val="0069639F"/>
    <w:rsid w:val="00696779"/>
    <w:rsid w:val="006968C4"/>
    <w:rsid w:val="00697B53"/>
    <w:rsid w:val="006A035D"/>
    <w:rsid w:val="006A3CE0"/>
    <w:rsid w:val="006A4F2C"/>
    <w:rsid w:val="006A63A1"/>
    <w:rsid w:val="006A6DD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7787"/>
    <w:rsid w:val="006F0670"/>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3302"/>
    <w:rsid w:val="00734133"/>
    <w:rsid w:val="007343DA"/>
    <w:rsid w:val="0073481E"/>
    <w:rsid w:val="00736727"/>
    <w:rsid w:val="007376FA"/>
    <w:rsid w:val="0073782D"/>
    <w:rsid w:val="00737BA0"/>
    <w:rsid w:val="00737FE3"/>
    <w:rsid w:val="00742E86"/>
    <w:rsid w:val="00743408"/>
    <w:rsid w:val="00743902"/>
    <w:rsid w:val="00745F75"/>
    <w:rsid w:val="00746040"/>
    <w:rsid w:val="007504A1"/>
    <w:rsid w:val="007513F7"/>
    <w:rsid w:val="007555AB"/>
    <w:rsid w:val="0075737B"/>
    <w:rsid w:val="00760474"/>
    <w:rsid w:val="0076092D"/>
    <w:rsid w:val="00761308"/>
    <w:rsid w:val="0076407F"/>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320"/>
    <w:rsid w:val="0078753F"/>
    <w:rsid w:val="00787DEF"/>
    <w:rsid w:val="007906C6"/>
    <w:rsid w:val="00790CD2"/>
    <w:rsid w:val="007920B4"/>
    <w:rsid w:val="00794B0F"/>
    <w:rsid w:val="00795735"/>
    <w:rsid w:val="007A0D59"/>
    <w:rsid w:val="007A4FC8"/>
    <w:rsid w:val="007A5173"/>
    <w:rsid w:val="007A5C02"/>
    <w:rsid w:val="007A607F"/>
    <w:rsid w:val="007A66A5"/>
    <w:rsid w:val="007A675F"/>
    <w:rsid w:val="007A6F7E"/>
    <w:rsid w:val="007B0901"/>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D1D"/>
    <w:rsid w:val="007C79ED"/>
    <w:rsid w:val="007C7AEA"/>
    <w:rsid w:val="007C7FF1"/>
    <w:rsid w:val="007D0A23"/>
    <w:rsid w:val="007D101C"/>
    <w:rsid w:val="007D1AA0"/>
    <w:rsid w:val="007D2C79"/>
    <w:rsid w:val="007D30BD"/>
    <w:rsid w:val="007D30F6"/>
    <w:rsid w:val="007D3390"/>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7145"/>
    <w:rsid w:val="00807DE3"/>
    <w:rsid w:val="008111E9"/>
    <w:rsid w:val="00812775"/>
    <w:rsid w:val="0081290F"/>
    <w:rsid w:val="00812A36"/>
    <w:rsid w:val="00812FF6"/>
    <w:rsid w:val="00813B1B"/>
    <w:rsid w:val="00813E64"/>
    <w:rsid w:val="00814AE2"/>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548B"/>
    <w:rsid w:val="00856419"/>
    <w:rsid w:val="00856F5C"/>
    <w:rsid w:val="00856FE3"/>
    <w:rsid w:val="00860540"/>
    <w:rsid w:val="00860582"/>
    <w:rsid w:val="008612C6"/>
    <w:rsid w:val="008617F6"/>
    <w:rsid w:val="00862080"/>
    <w:rsid w:val="00862E7C"/>
    <w:rsid w:val="00864430"/>
    <w:rsid w:val="008655FC"/>
    <w:rsid w:val="00866220"/>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10DA"/>
    <w:rsid w:val="008A21C1"/>
    <w:rsid w:val="008A2FE2"/>
    <w:rsid w:val="008A4730"/>
    <w:rsid w:val="008A544F"/>
    <w:rsid w:val="008A5C08"/>
    <w:rsid w:val="008A7420"/>
    <w:rsid w:val="008A79B2"/>
    <w:rsid w:val="008A7BAE"/>
    <w:rsid w:val="008B05C4"/>
    <w:rsid w:val="008B273D"/>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0E2B"/>
    <w:rsid w:val="008E19A5"/>
    <w:rsid w:val="008E2129"/>
    <w:rsid w:val="008E241D"/>
    <w:rsid w:val="008E3F36"/>
    <w:rsid w:val="008E580C"/>
    <w:rsid w:val="008E5C11"/>
    <w:rsid w:val="008E5EE6"/>
    <w:rsid w:val="008F2F66"/>
    <w:rsid w:val="008F3C30"/>
    <w:rsid w:val="008F5483"/>
    <w:rsid w:val="008F64CD"/>
    <w:rsid w:val="00900739"/>
    <w:rsid w:val="009012E9"/>
    <w:rsid w:val="00902801"/>
    <w:rsid w:val="00904BB0"/>
    <w:rsid w:val="00904C5E"/>
    <w:rsid w:val="0090509E"/>
    <w:rsid w:val="0090748E"/>
    <w:rsid w:val="009077F9"/>
    <w:rsid w:val="009114AA"/>
    <w:rsid w:val="00912AE1"/>
    <w:rsid w:val="00913E17"/>
    <w:rsid w:val="00915623"/>
    <w:rsid w:val="0091700D"/>
    <w:rsid w:val="00917A51"/>
    <w:rsid w:val="00920199"/>
    <w:rsid w:val="009206CB"/>
    <w:rsid w:val="00920FBB"/>
    <w:rsid w:val="00921152"/>
    <w:rsid w:val="00923210"/>
    <w:rsid w:val="00924292"/>
    <w:rsid w:val="00924B35"/>
    <w:rsid w:val="0092503C"/>
    <w:rsid w:val="00925A5D"/>
    <w:rsid w:val="00926A8F"/>
    <w:rsid w:val="00926B9C"/>
    <w:rsid w:val="0093091F"/>
    <w:rsid w:val="00931740"/>
    <w:rsid w:val="00931832"/>
    <w:rsid w:val="00931B5B"/>
    <w:rsid w:val="0093409F"/>
    <w:rsid w:val="0093506F"/>
    <w:rsid w:val="009367F6"/>
    <w:rsid w:val="00937482"/>
    <w:rsid w:val="00941203"/>
    <w:rsid w:val="00942413"/>
    <w:rsid w:val="00942D35"/>
    <w:rsid w:val="00943B06"/>
    <w:rsid w:val="00943D9E"/>
    <w:rsid w:val="0094463A"/>
    <w:rsid w:val="009457F3"/>
    <w:rsid w:val="009466A8"/>
    <w:rsid w:val="009470CF"/>
    <w:rsid w:val="00947504"/>
    <w:rsid w:val="0095099A"/>
    <w:rsid w:val="00956282"/>
    <w:rsid w:val="00957767"/>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002E"/>
    <w:rsid w:val="0098130F"/>
    <w:rsid w:val="00981FE7"/>
    <w:rsid w:val="00982BBE"/>
    <w:rsid w:val="00983998"/>
    <w:rsid w:val="009861F1"/>
    <w:rsid w:val="00987818"/>
    <w:rsid w:val="00990AED"/>
    <w:rsid w:val="00990B50"/>
    <w:rsid w:val="00990CFD"/>
    <w:rsid w:val="0099263B"/>
    <w:rsid w:val="00992802"/>
    <w:rsid w:val="009930E6"/>
    <w:rsid w:val="00993CF5"/>
    <w:rsid w:val="00993F2E"/>
    <w:rsid w:val="00993F83"/>
    <w:rsid w:val="0099437E"/>
    <w:rsid w:val="00995017"/>
    <w:rsid w:val="0099532C"/>
    <w:rsid w:val="00995533"/>
    <w:rsid w:val="00996523"/>
    <w:rsid w:val="00997664"/>
    <w:rsid w:val="009A1E2D"/>
    <w:rsid w:val="009A1FAA"/>
    <w:rsid w:val="009A3994"/>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0646"/>
    <w:rsid w:val="009D4FBD"/>
    <w:rsid w:val="009D7332"/>
    <w:rsid w:val="009D774C"/>
    <w:rsid w:val="009D7E9A"/>
    <w:rsid w:val="009E0E68"/>
    <w:rsid w:val="009E1726"/>
    <w:rsid w:val="009E2D59"/>
    <w:rsid w:val="009E54AC"/>
    <w:rsid w:val="009E5DCA"/>
    <w:rsid w:val="009E63D0"/>
    <w:rsid w:val="009E6BAE"/>
    <w:rsid w:val="009E76BE"/>
    <w:rsid w:val="009F1015"/>
    <w:rsid w:val="009F2582"/>
    <w:rsid w:val="009F44C1"/>
    <w:rsid w:val="009F4658"/>
    <w:rsid w:val="009F4D75"/>
    <w:rsid w:val="009F5F00"/>
    <w:rsid w:val="009F67A4"/>
    <w:rsid w:val="009F7647"/>
    <w:rsid w:val="009F7BDD"/>
    <w:rsid w:val="009F7C39"/>
    <w:rsid w:val="00A0043B"/>
    <w:rsid w:val="00A0047B"/>
    <w:rsid w:val="00A0240F"/>
    <w:rsid w:val="00A02AE6"/>
    <w:rsid w:val="00A036B8"/>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2F44"/>
    <w:rsid w:val="00A23C7F"/>
    <w:rsid w:val="00A24B2E"/>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42C7"/>
    <w:rsid w:val="00A450FF"/>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53E8"/>
    <w:rsid w:val="00A658BC"/>
    <w:rsid w:val="00A66094"/>
    <w:rsid w:val="00A66630"/>
    <w:rsid w:val="00A66FFC"/>
    <w:rsid w:val="00A67FC7"/>
    <w:rsid w:val="00A7040E"/>
    <w:rsid w:val="00A70543"/>
    <w:rsid w:val="00A7126A"/>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8722D"/>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393B"/>
    <w:rsid w:val="00AB43A2"/>
    <w:rsid w:val="00AC03A0"/>
    <w:rsid w:val="00AC13DE"/>
    <w:rsid w:val="00AC45D5"/>
    <w:rsid w:val="00AC5358"/>
    <w:rsid w:val="00AC6DA9"/>
    <w:rsid w:val="00AC73D0"/>
    <w:rsid w:val="00AC7ED2"/>
    <w:rsid w:val="00AD1200"/>
    <w:rsid w:val="00AD28D1"/>
    <w:rsid w:val="00AD2DA6"/>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1C98"/>
    <w:rsid w:val="00AF2A71"/>
    <w:rsid w:val="00AF2C0E"/>
    <w:rsid w:val="00AF39CF"/>
    <w:rsid w:val="00AF54C4"/>
    <w:rsid w:val="00AF5A61"/>
    <w:rsid w:val="00AF6221"/>
    <w:rsid w:val="00B007BB"/>
    <w:rsid w:val="00B00D81"/>
    <w:rsid w:val="00B035A1"/>
    <w:rsid w:val="00B03F66"/>
    <w:rsid w:val="00B054B7"/>
    <w:rsid w:val="00B05BC6"/>
    <w:rsid w:val="00B0681C"/>
    <w:rsid w:val="00B07634"/>
    <w:rsid w:val="00B10347"/>
    <w:rsid w:val="00B10A3B"/>
    <w:rsid w:val="00B1148D"/>
    <w:rsid w:val="00B12B1E"/>
    <w:rsid w:val="00B132A2"/>
    <w:rsid w:val="00B138FE"/>
    <w:rsid w:val="00B14E16"/>
    <w:rsid w:val="00B151AF"/>
    <w:rsid w:val="00B15357"/>
    <w:rsid w:val="00B15814"/>
    <w:rsid w:val="00B228D6"/>
    <w:rsid w:val="00B234F7"/>
    <w:rsid w:val="00B2499B"/>
    <w:rsid w:val="00B24D86"/>
    <w:rsid w:val="00B264F7"/>
    <w:rsid w:val="00B270EA"/>
    <w:rsid w:val="00B27BCE"/>
    <w:rsid w:val="00B3031F"/>
    <w:rsid w:val="00B32D65"/>
    <w:rsid w:val="00B35B7B"/>
    <w:rsid w:val="00B36770"/>
    <w:rsid w:val="00B37CB0"/>
    <w:rsid w:val="00B37D9E"/>
    <w:rsid w:val="00B4056D"/>
    <w:rsid w:val="00B41761"/>
    <w:rsid w:val="00B42EB6"/>
    <w:rsid w:val="00B438DC"/>
    <w:rsid w:val="00B45E3C"/>
    <w:rsid w:val="00B45F4F"/>
    <w:rsid w:val="00B47C2E"/>
    <w:rsid w:val="00B520BA"/>
    <w:rsid w:val="00B54110"/>
    <w:rsid w:val="00B5483D"/>
    <w:rsid w:val="00B54D07"/>
    <w:rsid w:val="00B574B6"/>
    <w:rsid w:val="00B602AC"/>
    <w:rsid w:val="00B6038D"/>
    <w:rsid w:val="00B60A6F"/>
    <w:rsid w:val="00B61526"/>
    <w:rsid w:val="00B630AD"/>
    <w:rsid w:val="00B6432F"/>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A505D"/>
    <w:rsid w:val="00BB0895"/>
    <w:rsid w:val="00BB2071"/>
    <w:rsid w:val="00BB227B"/>
    <w:rsid w:val="00BB23EE"/>
    <w:rsid w:val="00BB37F2"/>
    <w:rsid w:val="00BB4913"/>
    <w:rsid w:val="00BB4A26"/>
    <w:rsid w:val="00BB5C30"/>
    <w:rsid w:val="00BB659D"/>
    <w:rsid w:val="00BC1832"/>
    <w:rsid w:val="00BC22B0"/>
    <w:rsid w:val="00BC40BD"/>
    <w:rsid w:val="00BC4171"/>
    <w:rsid w:val="00BC565B"/>
    <w:rsid w:val="00BC7A72"/>
    <w:rsid w:val="00BD4C3B"/>
    <w:rsid w:val="00BD4C81"/>
    <w:rsid w:val="00BD7463"/>
    <w:rsid w:val="00BE04AB"/>
    <w:rsid w:val="00BE071C"/>
    <w:rsid w:val="00BE1A61"/>
    <w:rsid w:val="00BE1BBF"/>
    <w:rsid w:val="00BE6E99"/>
    <w:rsid w:val="00BE6F08"/>
    <w:rsid w:val="00BF0C4F"/>
    <w:rsid w:val="00BF4259"/>
    <w:rsid w:val="00BF5074"/>
    <w:rsid w:val="00BF5A1A"/>
    <w:rsid w:val="00BF7147"/>
    <w:rsid w:val="00BF7690"/>
    <w:rsid w:val="00BF7917"/>
    <w:rsid w:val="00BF7ADC"/>
    <w:rsid w:val="00BF7FC1"/>
    <w:rsid w:val="00C00EAC"/>
    <w:rsid w:val="00C01BA1"/>
    <w:rsid w:val="00C02ADD"/>
    <w:rsid w:val="00C03B54"/>
    <w:rsid w:val="00C04148"/>
    <w:rsid w:val="00C047A7"/>
    <w:rsid w:val="00C04918"/>
    <w:rsid w:val="00C055A0"/>
    <w:rsid w:val="00C07FD8"/>
    <w:rsid w:val="00C10113"/>
    <w:rsid w:val="00C12BD3"/>
    <w:rsid w:val="00C12E2E"/>
    <w:rsid w:val="00C13556"/>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0DD6"/>
    <w:rsid w:val="00C314D8"/>
    <w:rsid w:val="00C31EA4"/>
    <w:rsid w:val="00C332AD"/>
    <w:rsid w:val="00C337CC"/>
    <w:rsid w:val="00C33BA1"/>
    <w:rsid w:val="00C34533"/>
    <w:rsid w:val="00C34685"/>
    <w:rsid w:val="00C36022"/>
    <w:rsid w:val="00C37C66"/>
    <w:rsid w:val="00C405C3"/>
    <w:rsid w:val="00C40F7D"/>
    <w:rsid w:val="00C4162B"/>
    <w:rsid w:val="00C41CE7"/>
    <w:rsid w:val="00C42684"/>
    <w:rsid w:val="00C42B7A"/>
    <w:rsid w:val="00C46319"/>
    <w:rsid w:val="00C46E3A"/>
    <w:rsid w:val="00C4725F"/>
    <w:rsid w:val="00C5049C"/>
    <w:rsid w:val="00C52460"/>
    <w:rsid w:val="00C52E2A"/>
    <w:rsid w:val="00C53039"/>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4E"/>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6B79"/>
    <w:rsid w:val="00CB7B78"/>
    <w:rsid w:val="00CC32D2"/>
    <w:rsid w:val="00CC47AE"/>
    <w:rsid w:val="00CC5078"/>
    <w:rsid w:val="00CC6168"/>
    <w:rsid w:val="00CC693D"/>
    <w:rsid w:val="00CC7AAD"/>
    <w:rsid w:val="00CD0A25"/>
    <w:rsid w:val="00CD1868"/>
    <w:rsid w:val="00CD2644"/>
    <w:rsid w:val="00CD2791"/>
    <w:rsid w:val="00CD7388"/>
    <w:rsid w:val="00CD7F98"/>
    <w:rsid w:val="00CE0295"/>
    <w:rsid w:val="00CE0641"/>
    <w:rsid w:val="00CE10BF"/>
    <w:rsid w:val="00CE160F"/>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F0"/>
    <w:rsid w:val="00CF54D4"/>
    <w:rsid w:val="00CF5D2B"/>
    <w:rsid w:val="00CF7106"/>
    <w:rsid w:val="00CF72D4"/>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B61"/>
    <w:rsid w:val="00D326BE"/>
    <w:rsid w:val="00D329C2"/>
    <w:rsid w:val="00D33CF1"/>
    <w:rsid w:val="00D33F85"/>
    <w:rsid w:val="00D34782"/>
    <w:rsid w:val="00D35E24"/>
    <w:rsid w:val="00D36D45"/>
    <w:rsid w:val="00D375B0"/>
    <w:rsid w:val="00D37C6B"/>
    <w:rsid w:val="00D40133"/>
    <w:rsid w:val="00D41238"/>
    <w:rsid w:val="00D41C66"/>
    <w:rsid w:val="00D42100"/>
    <w:rsid w:val="00D42B09"/>
    <w:rsid w:val="00D42CB0"/>
    <w:rsid w:val="00D4682D"/>
    <w:rsid w:val="00D47A49"/>
    <w:rsid w:val="00D51915"/>
    <w:rsid w:val="00D51BBE"/>
    <w:rsid w:val="00D52906"/>
    <w:rsid w:val="00D52FD5"/>
    <w:rsid w:val="00D5682C"/>
    <w:rsid w:val="00D57541"/>
    <w:rsid w:val="00D60256"/>
    <w:rsid w:val="00D6075A"/>
    <w:rsid w:val="00D61983"/>
    <w:rsid w:val="00D61F55"/>
    <w:rsid w:val="00D620B1"/>
    <w:rsid w:val="00D629A2"/>
    <w:rsid w:val="00D6388B"/>
    <w:rsid w:val="00D63A14"/>
    <w:rsid w:val="00D668A2"/>
    <w:rsid w:val="00D715E1"/>
    <w:rsid w:val="00D71B3A"/>
    <w:rsid w:val="00D73845"/>
    <w:rsid w:val="00D762A3"/>
    <w:rsid w:val="00D774B9"/>
    <w:rsid w:val="00D77E4A"/>
    <w:rsid w:val="00D77E78"/>
    <w:rsid w:val="00D80D58"/>
    <w:rsid w:val="00D83297"/>
    <w:rsid w:val="00D83359"/>
    <w:rsid w:val="00D83B89"/>
    <w:rsid w:val="00D86B9B"/>
    <w:rsid w:val="00D908C7"/>
    <w:rsid w:val="00D90CF8"/>
    <w:rsid w:val="00D91865"/>
    <w:rsid w:val="00D91A64"/>
    <w:rsid w:val="00D942C0"/>
    <w:rsid w:val="00D94D8D"/>
    <w:rsid w:val="00D9549D"/>
    <w:rsid w:val="00D9551F"/>
    <w:rsid w:val="00D95B48"/>
    <w:rsid w:val="00D971EE"/>
    <w:rsid w:val="00D97A3D"/>
    <w:rsid w:val="00DA091E"/>
    <w:rsid w:val="00DA0DC1"/>
    <w:rsid w:val="00DA0EA3"/>
    <w:rsid w:val="00DA2177"/>
    <w:rsid w:val="00DA2E18"/>
    <w:rsid w:val="00DA3002"/>
    <w:rsid w:val="00DA3E2C"/>
    <w:rsid w:val="00DA5527"/>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694"/>
    <w:rsid w:val="00DD3D2A"/>
    <w:rsid w:val="00DD45D3"/>
    <w:rsid w:val="00DD65E0"/>
    <w:rsid w:val="00DE073C"/>
    <w:rsid w:val="00DE07C7"/>
    <w:rsid w:val="00DE0E72"/>
    <w:rsid w:val="00DE10FA"/>
    <w:rsid w:val="00DE1CFF"/>
    <w:rsid w:val="00DE1E62"/>
    <w:rsid w:val="00DE2DCD"/>
    <w:rsid w:val="00DE5C3F"/>
    <w:rsid w:val="00DE6C7F"/>
    <w:rsid w:val="00DE6DB0"/>
    <w:rsid w:val="00DF0185"/>
    <w:rsid w:val="00DF2A68"/>
    <w:rsid w:val="00DF3C5F"/>
    <w:rsid w:val="00DF5A5D"/>
    <w:rsid w:val="00E000B0"/>
    <w:rsid w:val="00E00598"/>
    <w:rsid w:val="00E02109"/>
    <w:rsid w:val="00E022A5"/>
    <w:rsid w:val="00E03287"/>
    <w:rsid w:val="00E03554"/>
    <w:rsid w:val="00E036A5"/>
    <w:rsid w:val="00E0437A"/>
    <w:rsid w:val="00E04525"/>
    <w:rsid w:val="00E0470A"/>
    <w:rsid w:val="00E06D28"/>
    <w:rsid w:val="00E06DD2"/>
    <w:rsid w:val="00E079A4"/>
    <w:rsid w:val="00E07B3A"/>
    <w:rsid w:val="00E07B84"/>
    <w:rsid w:val="00E10B33"/>
    <w:rsid w:val="00E1138C"/>
    <w:rsid w:val="00E115A0"/>
    <w:rsid w:val="00E11706"/>
    <w:rsid w:val="00E11744"/>
    <w:rsid w:val="00E13427"/>
    <w:rsid w:val="00E14354"/>
    <w:rsid w:val="00E151C3"/>
    <w:rsid w:val="00E16F08"/>
    <w:rsid w:val="00E1726B"/>
    <w:rsid w:val="00E20554"/>
    <w:rsid w:val="00E20B4B"/>
    <w:rsid w:val="00E20FD0"/>
    <w:rsid w:val="00E21DC8"/>
    <w:rsid w:val="00E240FC"/>
    <w:rsid w:val="00E32031"/>
    <w:rsid w:val="00E32661"/>
    <w:rsid w:val="00E32A86"/>
    <w:rsid w:val="00E40B35"/>
    <w:rsid w:val="00E41376"/>
    <w:rsid w:val="00E41883"/>
    <w:rsid w:val="00E4328A"/>
    <w:rsid w:val="00E45C9F"/>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3E97"/>
    <w:rsid w:val="00E846E6"/>
    <w:rsid w:val="00E85479"/>
    <w:rsid w:val="00E85C67"/>
    <w:rsid w:val="00E873BD"/>
    <w:rsid w:val="00E8769F"/>
    <w:rsid w:val="00E91F84"/>
    <w:rsid w:val="00E926A4"/>
    <w:rsid w:val="00E9332F"/>
    <w:rsid w:val="00E935A7"/>
    <w:rsid w:val="00E937A2"/>
    <w:rsid w:val="00E93CD6"/>
    <w:rsid w:val="00E94FFA"/>
    <w:rsid w:val="00E96C07"/>
    <w:rsid w:val="00EA0346"/>
    <w:rsid w:val="00EA0671"/>
    <w:rsid w:val="00EA0EBC"/>
    <w:rsid w:val="00EA34A6"/>
    <w:rsid w:val="00EA4E28"/>
    <w:rsid w:val="00EA5301"/>
    <w:rsid w:val="00EA5DA5"/>
    <w:rsid w:val="00EA5DF9"/>
    <w:rsid w:val="00EA63D0"/>
    <w:rsid w:val="00EA6405"/>
    <w:rsid w:val="00EA748A"/>
    <w:rsid w:val="00EB2747"/>
    <w:rsid w:val="00EB3173"/>
    <w:rsid w:val="00EB50AE"/>
    <w:rsid w:val="00EB6D4C"/>
    <w:rsid w:val="00EB7BBE"/>
    <w:rsid w:val="00EB7E41"/>
    <w:rsid w:val="00EC0985"/>
    <w:rsid w:val="00EC2BAB"/>
    <w:rsid w:val="00EC3A76"/>
    <w:rsid w:val="00EC3FA1"/>
    <w:rsid w:val="00EC505E"/>
    <w:rsid w:val="00EC558F"/>
    <w:rsid w:val="00EC5656"/>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CB6"/>
    <w:rsid w:val="00EF1D8F"/>
    <w:rsid w:val="00EF4593"/>
    <w:rsid w:val="00EF5E2E"/>
    <w:rsid w:val="00EF6196"/>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10FB"/>
    <w:rsid w:val="00F5136A"/>
    <w:rsid w:val="00F52800"/>
    <w:rsid w:val="00F536E0"/>
    <w:rsid w:val="00F53FB9"/>
    <w:rsid w:val="00F54186"/>
    <w:rsid w:val="00F5588D"/>
    <w:rsid w:val="00F570A2"/>
    <w:rsid w:val="00F60892"/>
    <w:rsid w:val="00F61CB4"/>
    <w:rsid w:val="00F6263F"/>
    <w:rsid w:val="00F63714"/>
    <w:rsid w:val="00F639A5"/>
    <w:rsid w:val="00F65A86"/>
    <w:rsid w:val="00F66767"/>
    <w:rsid w:val="00F66FAB"/>
    <w:rsid w:val="00F673A1"/>
    <w:rsid w:val="00F67B81"/>
    <w:rsid w:val="00F717B1"/>
    <w:rsid w:val="00F7224B"/>
    <w:rsid w:val="00F73777"/>
    <w:rsid w:val="00F73939"/>
    <w:rsid w:val="00F751E6"/>
    <w:rsid w:val="00F7541D"/>
    <w:rsid w:val="00F75576"/>
    <w:rsid w:val="00F7568E"/>
    <w:rsid w:val="00F77C6A"/>
    <w:rsid w:val="00F82C54"/>
    <w:rsid w:val="00F83048"/>
    <w:rsid w:val="00F8334D"/>
    <w:rsid w:val="00F836DB"/>
    <w:rsid w:val="00F840A0"/>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2B3"/>
    <w:rsid w:val="00FB25FB"/>
    <w:rsid w:val="00FB31DC"/>
    <w:rsid w:val="00FB341A"/>
    <w:rsid w:val="00FB54F4"/>
    <w:rsid w:val="00FB582B"/>
    <w:rsid w:val="00FB7227"/>
    <w:rsid w:val="00FB7E8D"/>
    <w:rsid w:val="00FB7FFB"/>
    <w:rsid w:val="00FC0061"/>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A4B"/>
    <w:rsid w:val="00FE6B0F"/>
    <w:rsid w:val="00FF1281"/>
    <w:rsid w:val="00FF12D9"/>
    <w:rsid w:val="00FF1C24"/>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C7F10"/>
  <w15:docId w15:val="{FD648CDA-643D-4D86-835B-29BE764D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2927"/>
    <w:rPr>
      <w:rFonts w:ascii="Times New Roman" w:eastAsia="Times New Roman" w:hAnsi="Times New Roman"/>
    </w:rPr>
  </w:style>
  <w:style w:type="paragraph" w:styleId="Virsraksts1">
    <w:name w:val="heading 1"/>
    <w:aliases w:val="H1"/>
    <w:basedOn w:val="Parasts"/>
    <w:next w:val="Parasts"/>
    <w:link w:val="Virsraksts1Rakstz"/>
    <w:qFormat/>
    <w:rsid w:val="00522927"/>
    <w:pPr>
      <w:keepNext/>
      <w:jc w:val="both"/>
      <w:outlineLvl w:val="0"/>
    </w:pPr>
    <w:rPr>
      <w:b/>
      <w:sz w:val="24"/>
    </w:rPr>
  </w:style>
  <w:style w:type="paragraph" w:styleId="Virsraksts2">
    <w:name w:val="heading 2"/>
    <w:basedOn w:val="Parasts"/>
    <w:next w:val="Parasts"/>
    <w:link w:val="Virsraksts2Rakstz"/>
    <w:autoRedefine/>
    <w:qFormat/>
    <w:rsid w:val="008A21C1"/>
    <w:pPr>
      <w:keepNext/>
      <w:pageBreakBefore/>
      <w:jc w:val="center"/>
      <w:outlineLvl w:val="1"/>
    </w:pPr>
    <w:rPr>
      <w:sz w:val="24"/>
      <w:lang w:eastAsia="en-US"/>
    </w:rPr>
  </w:style>
  <w:style w:type="paragraph" w:styleId="Virsraksts3">
    <w:name w:val="heading 3"/>
    <w:basedOn w:val="Parasts"/>
    <w:next w:val="Parasts"/>
    <w:link w:val="Virsraksts3Rakstz"/>
    <w:qFormat/>
    <w:rsid w:val="00522927"/>
    <w:pPr>
      <w:keepNext/>
      <w:ind w:right="-58"/>
      <w:jc w:val="center"/>
      <w:outlineLvl w:val="2"/>
    </w:pPr>
    <w:rPr>
      <w:b/>
      <w:sz w:val="40"/>
    </w:rPr>
  </w:style>
  <w:style w:type="paragraph" w:styleId="Virsraksts4">
    <w:name w:val="heading 4"/>
    <w:basedOn w:val="Parasts"/>
    <w:next w:val="Parasts"/>
    <w:link w:val="Virsraksts4Rakstz"/>
    <w:qFormat/>
    <w:rsid w:val="00522927"/>
    <w:pPr>
      <w:keepNext/>
      <w:jc w:val="center"/>
      <w:outlineLvl w:val="3"/>
    </w:pPr>
    <w:rPr>
      <w:rFonts w:ascii="Dutch TL" w:hAnsi="Dutch TL"/>
      <w:b/>
      <w:sz w:val="24"/>
    </w:rPr>
  </w:style>
  <w:style w:type="paragraph" w:styleId="Virsraksts5">
    <w:name w:val="heading 5"/>
    <w:basedOn w:val="Parasts"/>
    <w:next w:val="Parasts"/>
    <w:link w:val="Virsraksts5Rakstz"/>
    <w:qFormat/>
    <w:rsid w:val="00522927"/>
    <w:pPr>
      <w:keepNext/>
      <w:ind w:right="-58"/>
      <w:jc w:val="both"/>
      <w:outlineLvl w:val="4"/>
    </w:pPr>
    <w:rPr>
      <w:rFonts w:ascii="Dutch TL" w:hAnsi="Dutch TL"/>
      <w:sz w:val="24"/>
    </w:rPr>
  </w:style>
  <w:style w:type="paragraph" w:styleId="Virsraksts6">
    <w:name w:val="heading 6"/>
    <w:basedOn w:val="Parasts"/>
    <w:next w:val="Parasts"/>
    <w:link w:val="Virsraksts6Rakstz"/>
    <w:qFormat/>
    <w:rsid w:val="00522927"/>
    <w:pPr>
      <w:keepNext/>
      <w:jc w:val="center"/>
      <w:outlineLvl w:val="5"/>
    </w:pPr>
    <w:rPr>
      <w:sz w:val="24"/>
    </w:rPr>
  </w:style>
  <w:style w:type="paragraph" w:styleId="Virsraksts8">
    <w:name w:val="heading 8"/>
    <w:basedOn w:val="Parasts"/>
    <w:next w:val="Parasts"/>
    <w:link w:val="Virsraksts8Rakstz"/>
    <w:qFormat/>
    <w:rsid w:val="00522927"/>
    <w:pPr>
      <w:spacing w:before="240" w:after="60"/>
      <w:outlineLvl w:val="7"/>
    </w:pPr>
    <w:rPr>
      <w:i/>
      <w:iCs/>
      <w:sz w:val="24"/>
      <w:szCs w:val="24"/>
    </w:rPr>
  </w:style>
  <w:style w:type="paragraph" w:styleId="Virsraksts9">
    <w:name w:val="heading 9"/>
    <w:basedOn w:val="Parasts"/>
    <w:next w:val="Parasts"/>
    <w:link w:val="Virsraksts9Rakstz"/>
    <w:qFormat/>
    <w:rsid w:val="00522927"/>
    <w:pPr>
      <w:spacing w:before="240" w:after="60"/>
      <w:outlineLvl w:val="8"/>
    </w:pPr>
    <w:rPr>
      <w:rFonts w:ascii="Arial" w:hAnsi="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link w:val="Virsraksts1"/>
    <w:uiPriority w:val="9"/>
    <w:rsid w:val="00522927"/>
    <w:rPr>
      <w:rFonts w:ascii="Times New Roman" w:eastAsia="Times New Roman" w:hAnsi="Times New Roman" w:cs="Times New Roman"/>
      <w:b/>
      <w:sz w:val="24"/>
      <w:szCs w:val="20"/>
    </w:rPr>
  </w:style>
  <w:style w:type="character" w:customStyle="1" w:styleId="Virsraksts2Rakstz">
    <w:name w:val="Virsraksts 2 Rakstz."/>
    <w:link w:val="Virsraksts2"/>
    <w:rsid w:val="008A21C1"/>
    <w:rPr>
      <w:rFonts w:ascii="Times New Roman" w:eastAsia="Times New Roman" w:hAnsi="Times New Roman"/>
      <w:sz w:val="24"/>
      <w:lang w:eastAsia="en-US"/>
    </w:rPr>
  </w:style>
  <w:style w:type="character" w:customStyle="1" w:styleId="Virsraksts3Rakstz">
    <w:name w:val="Virsraksts 3 Rakstz."/>
    <w:link w:val="Virsraksts3"/>
    <w:rsid w:val="00522927"/>
    <w:rPr>
      <w:rFonts w:ascii="Times New Roman" w:eastAsia="Times New Roman" w:hAnsi="Times New Roman" w:cs="Times New Roman"/>
      <w:b/>
      <w:sz w:val="40"/>
      <w:szCs w:val="20"/>
    </w:rPr>
  </w:style>
  <w:style w:type="character" w:customStyle="1" w:styleId="Virsraksts4Rakstz">
    <w:name w:val="Virsraksts 4 Rakstz."/>
    <w:link w:val="Virsraksts4"/>
    <w:rsid w:val="00522927"/>
    <w:rPr>
      <w:rFonts w:ascii="Dutch TL" w:eastAsia="Times New Roman" w:hAnsi="Dutch TL" w:cs="Times New Roman"/>
      <w:b/>
      <w:sz w:val="24"/>
      <w:szCs w:val="20"/>
      <w:lang w:eastAsia="lv-LV"/>
    </w:rPr>
  </w:style>
  <w:style w:type="character" w:customStyle="1" w:styleId="Virsraksts5Rakstz">
    <w:name w:val="Virsraksts 5 Rakstz."/>
    <w:link w:val="Virsraksts5"/>
    <w:rsid w:val="00522927"/>
    <w:rPr>
      <w:rFonts w:ascii="Dutch TL" w:eastAsia="Times New Roman" w:hAnsi="Dutch TL" w:cs="Times New Roman"/>
      <w:sz w:val="24"/>
      <w:szCs w:val="20"/>
      <w:lang w:eastAsia="lv-LV"/>
    </w:rPr>
  </w:style>
  <w:style w:type="character" w:customStyle="1" w:styleId="Virsraksts6Rakstz">
    <w:name w:val="Virsraksts 6 Rakstz."/>
    <w:link w:val="Virsraksts6"/>
    <w:rsid w:val="00522927"/>
    <w:rPr>
      <w:rFonts w:ascii="Times New Roman" w:eastAsia="Times New Roman" w:hAnsi="Times New Roman" w:cs="Times New Roman"/>
      <w:sz w:val="24"/>
      <w:szCs w:val="20"/>
      <w:lang w:eastAsia="lv-LV"/>
    </w:rPr>
  </w:style>
  <w:style w:type="character" w:customStyle="1" w:styleId="Virsraksts8Rakstz">
    <w:name w:val="Virsraksts 8 Rakstz."/>
    <w:link w:val="Virsraksts8"/>
    <w:rsid w:val="00522927"/>
    <w:rPr>
      <w:rFonts w:ascii="Times New Roman" w:eastAsia="Times New Roman" w:hAnsi="Times New Roman" w:cs="Times New Roman"/>
      <w:i/>
      <w:iCs/>
      <w:sz w:val="24"/>
      <w:szCs w:val="24"/>
    </w:rPr>
  </w:style>
  <w:style w:type="character" w:customStyle="1" w:styleId="Virsraksts9Rakstz">
    <w:name w:val="Virsraksts 9 Rakstz."/>
    <w:link w:val="Virsraksts9"/>
    <w:rsid w:val="00522927"/>
    <w:rPr>
      <w:rFonts w:ascii="Arial" w:eastAsia="Times New Roman" w:hAnsi="Arial" w:cs="Arial"/>
    </w:rPr>
  </w:style>
  <w:style w:type="character" w:customStyle="1" w:styleId="PamattekstsRakstz">
    <w:name w:val="Pamatteksts Rakstz."/>
    <w:link w:val="Pamatteksts"/>
    <w:rsid w:val="00522927"/>
    <w:rPr>
      <w:rFonts w:ascii="Times New Roman" w:eastAsia="Times New Roman" w:hAnsi="Times New Roman" w:cs="Times New Roman"/>
      <w:sz w:val="24"/>
      <w:szCs w:val="20"/>
    </w:rPr>
  </w:style>
  <w:style w:type="paragraph" w:styleId="Pamatteksts">
    <w:name w:val="Body Text"/>
    <w:basedOn w:val="Parasts"/>
    <w:link w:val="PamattekstsRakstz"/>
    <w:rsid w:val="00522927"/>
    <w:pPr>
      <w:ind w:right="-58"/>
    </w:pPr>
    <w:rPr>
      <w:sz w:val="24"/>
    </w:rPr>
  </w:style>
  <w:style w:type="paragraph" w:styleId="Tekstabloks">
    <w:name w:val="Block Text"/>
    <w:basedOn w:val="Parasts"/>
    <w:rsid w:val="00522927"/>
    <w:pPr>
      <w:ind w:left="851" w:right="-58"/>
    </w:pPr>
    <w:rPr>
      <w:sz w:val="24"/>
      <w:lang w:eastAsia="en-US"/>
    </w:rPr>
  </w:style>
  <w:style w:type="character" w:customStyle="1" w:styleId="PamattekstsaratkpiRakstz">
    <w:name w:val="Pamatteksts ar atkāpi Rakstz."/>
    <w:link w:val="Pamattekstsaratkpi"/>
    <w:rsid w:val="00522927"/>
    <w:rPr>
      <w:rFonts w:ascii="Times New Roman" w:eastAsia="Times New Roman" w:hAnsi="Times New Roman" w:cs="Times New Roman"/>
      <w:sz w:val="24"/>
      <w:szCs w:val="20"/>
    </w:rPr>
  </w:style>
  <w:style w:type="paragraph" w:styleId="Pamattekstsaratkpi">
    <w:name w:val="Body Text Indent"/>
    <w:basedOn w:val="Parasts"/>
    <w:link w:val="PamattekstsaratkpiRakstz"/>
    <w:rsid w:val="00522927"/>
    <w:pPr>
      <w:jc w:val="both"/>
    </w:pPr>
    <w:rPr>
      <w:sz w:val="24"/>
    </w:rPr>
  </w:style>
  <w:style w:type="character" w:customStyle="1" w:styleId="Pamatteksts2Rakstz">
    <w:name w:val="Pamatteksts 2 Rakstz."/>
    <w:link w:val="Pamatteksts2"/>
    <w:rsid w:val="00522927"/>
    <w:rPr>
      <w:rFonts w:ascii="Times New Roman" w:eastAsia="Times New Roman" w:hAnsi="Times New Roman" w:cs="Times New Roman"/>
      <w:sz w:val="24"/>
      <w:szCs w:val="20"/>
      <w:lang w:eastAsia="lv-LV"/>
    </w:rPr>
  </w:style>
  <w:style w:type="paragraph" w:styleId="Pamatteksts2">
    <w:name w:val="Body Text 2"/>
    <w:basedOn w:val="Parasts"/>
    <w:link w:val="Pamatteksts2Rakstz"/>
    <w:rsid w:val="00522927"/>
    <w:pPr>
      <w:jc w:val="both"/>
    </w:pPr>
    <w:rPr>
      <w:sz w:val="24"/>
    </w:rPr>
  </w:style>
  <w:style w:type="character" w:customStyle="1" w:styleId="Pamattekstaatkpe2Rakstz">
    <w:name w:val="Pamatteksta atkāpe 2 Rakstz."/>
    <w:link w:val="Pamattekstaatkpe2"/>
    <w:rsid w:val="00522927"/>
    <w:rPr>
      <w:rFonts w:ascii="Times New Roman" w:eastAsia="Times New Roman" w:hAnsi="Times New Roman" w:cs="Times New Roman"/>
      <w:sz w:val="24"/>
      <w:szCs w:val="20"/>
      <w:lang w:eastAsia="lv-LV"/>
    </w:rPr>
  </w:style>
  <w:style w:type="paragraph" w:styleId="Pamattekstaatkpe2">
    <w:name w:val="Body Text Indent 2"/>
    <w:basedOn w:val="Parasts"/>
    <w:link w:val="Pamattekstaatkpe2Rakstz"/>
    <w:rsid w:val="00522927"/>
    <w:pPr>
      <w:ind w:left="426" w:hanging="426"/>
      <w:jc w:val="both"/>
    </w:pPr>
    <w:rPr>
      <w:sz w:val="24"/>
    </w:rPr>
  </w:style>
  <w:style w:type="paragraph" w:styleId="Kjene">
    <w:name w:val="footer"/>
    <w:basedOn w:val="Parasts"/>
    <w:link w:val="KjeneRakstz"/>
    <w:uiPriority w:val="99"/>
    <w:rsid w:val="00522927"/>
    <w:pPr>
      <w:tabs>
        <w:tab w:val="center" w:pos="4320"/>
        <w:tab w:val="right" w:pos="8640"/>
      </w:tabs>
    </w:pPr>
  </w:style>
  <w:style w:type="character" w:customStyle="1" w:styleId="KjeneRakstz">
    <w:name w:val="Kājene Rakstz."/>
    <w:link w:val="Kjene"/>
    <w:uiPriority w:val="99"/>
    <w:rsid w:val="00522927"/>
    <w:rPr>
      <w:rFonts w:ascii="Times New Roman" w:eastAsia="Times New Roman" w:hAnsi="Times New Roman" w:cs="Times New Roman"/>
      <w:sz w:val="20"/>
      <w:szCs w:val="20"/>
      <w:lang w:eastAsia="lv-LV"/>
    </w:rPr>
  </w:style>
  <w:style w:type="character" w:styleId="Lappusesnumurs">
    <w:name w:val="page number"/>
    <w:basedOn w:val="Noklusjumarindkopasfonts"/>
    <w:rsid w:val="00522927"/>
  </w:style>
  <w:style w:type="paragraph" w:styleId="Galvene">
    <w:name w:val="header"/>
    <w:basedOn w:val="Parasts"/>
    <w:link w:val="GalveneRakstz"/>
    <w:rsid w:val="00522927"/>
    <w:pPr>
      <w:tabs>
        <w:tab w:val="center" w:pos="4320"/>
        <w:tab w:val="right" w:pos="8640"/>
      </w:tabs>
    </w:pPr>
  </w:style>
  <w:style w:type="character" w:customStyle="1" w:styleId="GalveneRakstz">
    <w:name w:val="Galvene Rakstz."/>
    <w:link w:val="Galvene"/>
    <w:rsid w:val="00522927"/>
    <w:rPr>
      <w:rFonts w:ascii="Times New Roman" w:eastAsia="Times New Roman" w:hAnsi="Times New Roman" w:cs="Times New Roman"/>
      <w:sz w:val="20"/>
      <w:szCs w:val="20"/>
      <w:lang w:eastAsia="lv-LV"/>
    </w:rPr>
  </w:style>
  <w:style w:type="character" w:customStyle="1" w:styleId="NoslgumsRakstz">
    <w:name w:val="Noslēgums Rakstz."/>
    <w:link w:val="Noslgums"/>
    <w:rsid w:val="00522927"/>
    <w:rPr>
      <w:rFonts w:ascii="Times New Roman" w:eastAsia="Times New Roman" w:hAnsi="Times New Roman" w:cs="Times New Roman"/>
      <w:sz w:val="20"/>
      <w:szCs w:val="20"/>
      <w:lang w:eastAsia="lv-LV"/>
    </w:rPr>
  </w:style>
  <w:style w:type="paragraph" w:styleId="Noslgums">
    <w:name w:val="Closing"/>
    <w:basedOn w:val="Parasts"/>
    <w:link w:val="NoslgumsRakstz"/>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Vresteksts">
    <w:name w:val="footnote text"/>
    <w:aliases w:val="Footnote,Fußnote"/>
    <w:basedOn w:val="Parasts"/>
    <w:link w:val="VrestekstsRakstz"/>
    <w:uiPriority w:val="99"/>
    <w:rsid w:val="00522927"/>
    <w:rPr>
      <w:lang w:val="en-US"/>
    </w:rPr>
  </w:style>
  <w:style w:type="character" w:customStyle="1" w:styleId="VrestekstsRakstz">
    <w:name w:val="Vēres teksts Rakstz."/>
    <w:aliases w:val="Footnote Rakstz.,Fußnote Rakstz."/>
    <w:link w:val="Vresteksts"/>
    <w:uiPriority w:val="99"/>
    <w:rsid w:val="00522927"/>
    <w:rPr>
      <w:rFonts w:ascii="Times New Roman" w:eastAsia="Times New Roman" w:hAnsi="Times New Roman" w:cs="Times New Roman"/>
      <w:sz w:val="20"/>
      <w:szCs w:val="20"/>
      <w:lang w:val="en-US" w:eastAsia="lv-LV"/>
    </w:rPr>
  </w:style>
  <w:style w:type="paragraph" w:styleId="Nosaukums">
    <w:name w:val="Title"/>
    <w:basedOn w:val="Parasts"/>
    <w:link w:val="NosaukumsRakstz"/>
    <w:qFormat/>
    <w:rsid w:val="00522927"/>
    <w:pPr>
      <w:jc w:val="center"/>
    </w:pPr>
    <w:rPr>
      <w:b/>
      <w:sz w:val="28"/>
    </w:rPr>
  </w:style>
  <w:style w:type="character" w:customStyle="1" w:styleId="NosaukumsRakstz">
    <w:name w:val="Nosaukums Rakstz."/>
    <w:link w:val="Nosaukums"/>
    <w:rsid w:val="00522927"/>
    <w:rPr>
      <w:rFonts w:ascii="Times New Roman" w:eastAsia="Times New Roman" w:hAnsi="Times New Roman" w:cs="Times New Roman"/>
      <w:b/>
      <w:sz w:val="28"/>
      <w:szCs w:val="20"/>
      <w:lang w:eastAsia="lv-LV"/>
    </w:rPr>
  </w:style>
  <w:style w:type="character" w:customStyle="1" w:styleId="Pamatteksts3Rakstz">
    <w:name w:val="Pamatteksts 3 Rakstz."/>
    <w:link w:val="Pamatteksts3"/>
    <w:rsid w:val="00522927"/>
    <w:rPr>
      <w:rFonts w:ascii="Times New Roman" w:eastAsia="Times New Roman" w:hAnsi="Times New Roman" w:cs="Times New Roman"/>
      <w:sz w:val="16"/>
      <w:szCs w:val="16"/>
    </w:rPr>
  </w:style>
  <w:style w:type="paragraph" w:styleId="Pamatteksts3">
    <w:name w:val="Body Text 3"/>
    <w:basedOn w:val="Parasts"/>
    <w:link w:val="Pamatteksts3Rakstz"/>
    <w:rsid w:val="00522927"/>
    <w:pPr>
      <w:spacing w:after="120"/>
    </w:pPr>
    <w:rPr>
      <w:sz w:val="16"/>
      <w:szCs w:val="16"/>
    </w:rPr>
  </w:style>
  <w:style w:type="paragraph" w:styleId="Apakvirsraksts">
    <w:name w:val="Subtitle"/>
    <w:basedOn w:val="Parasts"/>
    <w:link w:val="ApakvirsrakstsRakstz"/>
    <w:qFormat/>
    <w:rsid w:val="00522927"/>
    <w:pPr>
      <w:jc w:val="center"/>
    </w:pPr>
    <w:rPr>
      <w:b/>
      <w:sz w:val="26"/>
    </w:rPr>
  </w:style>
  <w:style w:type="character" w:customStyle="1" w:styleId="ApakvirsrakstsRakstz">
    <w:name w:val="Apakšvirsraksts Rakstz."/>
    <w:link w:val="Apakvirsraksts"/>
    <w:rsid w:val="00522927"/>
    <w:rPr>
      <w:rFonts w:ascii="Times New Roman" w:eastAsia="Times New Roman" w:hAnsi="Times New Roman" w:cs="Times New Roman"/>
      <w:b/>
      <w:sz w:val="26"/>
      <w:szCs w:val="20"/>
      <w:lang w:eastAsia="lv-LV"/>
    </w:rPr>
  </w:style>
  <w:style w:type="character" w:customStyle="1" w:styleId="BalontekstsRakstz">
    <w:name w:val="Balonteksts Rakstz."/>
    <w:link w:val="Balonteksts"/>
    <w:semiHidden/>
    <w:rsid w:val="00522927"/>
    <w:rPr>
      <w:rFonts w:ascii="Tahoma" w:eastAsia="Times New Roman" w:hAnsi="Tahoma" w:cs="Tahoma"/>
      <w:sz w:val="16"/>
      <w:szCs w:val="16"/>
      <w:lang w:eastAsia="lv-LV"/>
    </w:rPr>
  </w:style>
  <w:style w:type="paragraph" w:styleId="Balonteksts">
    <w:name w:val="Balloon Text"/>
    <w:basedOn w:val="Parasts"/>
    <w:link w:val="BalontekstsRakstz"/>
    <w:semiHidden/>
    <w:rsid w:val="00522927"/>
    <w:rPr>
      <w:rFonts w:ascii="Tahoma" w:hAnsi="Tahoma"/>
      <w:sz w:val="16"/>
      <w:szCs w:val="16"/>
    </w:rPr>
  </w:style>
  <w:style w:type="character" w:styleId="Hipersaite">
    <w:name w:val="Hyperlink"/>
    <w:uiPriority w:val="99"/>
    <w:unhideWhenUsed/>
    <w:rsid w:val="00522927"/>
    <w:rPr>
      <w:color w:val="0000FF"/>
      <w:u w:val="single"/>
    </w:rPr>
  </w:style>
  <w:style w:type="character" w:styleId="Izteiksmgs">
    <w:name w:val="Strong"/>
    <w:qFormat/>
    <w:rsid w:val="00522927"/>
    <w:rPr>
      <w:b/>
      <w:bCs/>
    </w:rPr>
  </w:style>
  <w:style w:type="paragraph" w:customStyle="1" w:styleId="Krsainssarakstsizclums11">
    <w:name w:val="Krāsains saraksts — izcēlums 11"/>
    <w:basedOn w:val="Parasts"/>
    <w:uiPriority w:val="34"/>
    <w:qFormat/>
    <w:rsid w:val="00522927"/>
    <w:pPr>
      <w:ind w:left="720"/>
    </w:pPr>
  </w:style>
  <w:style w:type="paragraph" w:customStyle="1" w:styleId="Punkts">
    <w:name w:val="Punkts"/>
    <w:basedOn w:val="Parasts"/>
    <w:next w:val="Apakpunkts"/>
    <w:rsid w:val="00522927"/>
    <w:pPr>
      <w:numPr>
        <w:numId w:val="1"/>
      </w:numPr>
    </w:pPr>
    <w:rPr>
      <w:rFonts w:ascii="Arial" w:hAnsi="Arial"/>
      <w:b/>
      <w:szCs w:val="24"/>
    </w:rPr>
  </w:style>
  <w:style w:type="paragraph" w:customStyle="1" w:styleId="Apakpunkts">
    <w:name w:val="Apakšpunkts"/>
    <w:basedOn w:val="Parasts"/>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Parasts"/>
    <w:next w:val="Parasts"/>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Parasts"/>
    <w:next w:val="Punkts"/>
    <w:rsid w:val="00522927"/>
    <w:pPr>
      <w:ind w:left="851"/>
      <w:jc w:val="both"/>
    </w:pPr>
    <w:rPr>
      <w:rFonts w:ascii="Arial" w:hAnsi="Arial"/>
      <w:szCs w:val="24"/>
    </w:rPr>
  </w:style>
  <w:style w:type="character" w:customStyle="1" w:styleId="apple-style-span">
    <w:name w:val="apple-style-span"/>
    <w:basedOn w:val="Noklusjumarindkopasfonts"/>
    <w:rsid w:val="00522927"/>
  </w:style>
  <w:style w:type="paragraph" w:styleId="Saturs3">
    <w:name w:val="toc 3"/>
    <w:basedOn w:val="Parasts"/>
    <w:next w:val="Parasts"/>
    <w:autoRedefine/>
    <w:uiPriority w:val="39"/>
    <w:unhideWhenUsed/>
    <w:rsid w:val="00B602AC"/>
    <w:pPr>
      <w:ind w:left="400"/>
    </w:pPr>
  </w:style>
  <w:style w:type="paragraph" w:styleId="Saturs1">
    <w:name w:val="toc 1"/>
    <w:basedOn w:val="Parasts"/>
    <w:next w:val="Parasts"/>
    <w:autoRedefine/>
    <w:uiPriority w:val="39"/>
    <w:unhideWhenUsed/>
    <w:rsid w:val="0067362A"/>
    <w:pPr>
      <w:tabs>
        <w:tab w:val="left" w:pos="400"/>
        <w:tab w:val="right" w:leader="dot" w:pos="9344"/>
      </w:tabs>
    </w:pPr>
  </w:style>
  <w:style w:type="paragraph" w:styleId="Saturs2">
    <w:name w:val="toc 2"/>
    <w:basedOn w:val="Parasts"/>
    <w:next w:val="Parasts"/>
    <w:autoRedefine/>
    <w:uiPriority w:val="39"/>
    <w:unhideWhenUsed/>
    <w:rsid w:val="00B602AC"/>
    <w:pPr>
      <w:ind w:left="200"/>
    </w:pPr>
  </w:style>
  <w:style w:type="paragraph" w:styleId="Dokumentakarte">
    <w:name w:val="Document Map"/>
    <w:basedOn w:val="Parasts"/>
    <w:link w:val="DokumentakarteRakstz"/>
    <w:uiPriority w:val="99"/>
    <w:semiHidden/>
    <w:unhideWhenUsed/>
    <w:rsid w:val="003E635A"/>
    <w:rPr>
      <w:rFonts w:ascii="Tahoma" w:hAnsi="Tahoma"/>
      <w:sz w:val="16"/>
      <w:szCs w:val="16"/>
    </w:rPr>
  </w:style>
  <w:style w:type="character" w:customStyle="1" w:styleId="DokumentakarteRakstz">
    <w:name w:val="Dokumenta karte Rakstz."/>
    <w:link w:val="Dokumentakarte"/>
    <w:uiPriority w:val="99"/>
    <w:semiHidden/>
    <w:rsid w:val="003E635A"/>
    <w:rPr>
      <w:rFonts w:ascii="Tahoma" w:eastAsia="Times New Roman" w:hAnsi="Tahoma" w:cs="Tahoma"/>
      <w:sz w:val="16"/>
      <w:szCs w:val="16"/>
    </w:rPr>
  </w:style>
  <w:style w:type="character" w:customStyle="1" w:styleId="c1">
    <w:name w:val="c1"/>
    <w:basedOn w:val="Noklusjumarindkopasfonts"/>
    <w:rsid w:val="00866220"/>
  </w:style>
  <w:style w:type="table" w:styleId="Reatabula">
    <w:name w:val="Table Grid"/>
    <w:basedOn w:val="Parastatabula"/>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
    <w:name w:val="List"/>
    <w:basedOn w:val="Parasts"/>
    <w:rsid w:val="00463ECC"/>
    <w:pPr>
      <w:ind w:left="283" w:hanging="283"/>
    </w:pPr>
  </w:style>
  <w:style w:type="character" w:customStyle="1" w:styleId="st">
    <w:name w:val="st"/>
    <w:rsid w:val="00A31006"/>
  </w:style>
  <w:style w:type="paragraph" w:customStyle="1" w:styleId="tv213">
    <w:name w:val="tv213"/>
    <w:basedOn w:val="Parasts"/>
    <w:rsid w:val="005B171E"/>
    <w:pPr>
      <w:spacing w:before="100" w:beforeAutospacing="1" w:after="100" w:afterAutospacing="1"/>
    </w:pPr>
    <w:rPr>
      <w:sz w:val="24"/>
      <w:szCs w:val="24"/>
    </w:rPr>
  </w:style>
  <w:style w:type="character" w:customStyle="1" w:styleId="apple-converted-space">
    <w:name w:val="apple-converted-space"/>
    <w:basedOn w:val="Noklusjumarindkopasfonts"/>
    <w:rsid w:val="005B171E"/>
  </w:style>
  <w:style w:type="character" w:styleId="Izmantotahipersaite">
    <w:name w:val="FollowedHyperlink"/>
    <w:uiPriority w:val="99"/>
    <w:semiHidden/>
    <w:unhideWhenUsed/>
    <w:rsid w:val="00234035"/>
    <w:rPr>
      <w:color w:val="800080"/>
      <w:u w:val="single"/>
    </w:rPr>
  </w:style>
  <w:style w:type="character" w:styleId="Komentraatsauce">
    <w:name w:val="annotation reference"/>
    <w:uiPriority w:val="99"/>
    <w:semiHidden/>
    <w:unhideWhenUsed/>
    <w:rsid w:val="00C71F65"/>
    <w:rPr>
      <w:sz w:val="16"/>
      <w:szCs w:val="16"/>
    </w:rPr>
  </w:style>
  <w:style w:type="paragraph" w:styleId="Komentrateksts">
    <w:name w:val="annotation text"/>
    <w:basedOn w:val="Parasts"/>
    <w:link w:val="KomentratekstsRakstz"/>
    <w:unhideWhenUsed/>
    <w:rsid w:val="00C71F65"/>
  </w:style>
  <w:style w:type="character" w:customStyle="1" w:styleId="KomentratekstsRakstz">
    <w:name w:val="Komentāra teksts Rakstz."/>
    <w:link w:val="Komentrateksts"/>
    <w:uiPriority w:val="99"/>
    <w:rsid w:val="00C71F65"/>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C71F65"/>
    <w:rPr>
      <w:b/>
      <w:bCs/>
    </w:rPr>
  </w:style>
  <w:style w:type="character" w:customStyle="1" w:styleId="KomentratmaRakstz">
    <w:name w:val="Komentāra tēma Rakstz."/>
    <w:link w:val="Komentratma"/>
    <w:uiPriority w:val="99"/>
    <w:semiHidden/>
    <w:rsid w:val="00C71F65"/>
    <w:rPr>
      <w:rFonts w:ascii="Times New Roman" w:eastAsia="Times New Roman" w:hAnsi="Times New Roman"/>
      <w:b/>
      <w:bCs/>
    </w:rPr>
  </w:style>
  <w:style w:type="character" w:styleId="Vresatsauce">
    <w:name w:val="footnote reference"/>
    <w:aliases w:val="Footnote symbol"/>
    <w:uiPriority w:val="99"/>
    <w:unhideWhenUsed/>
    <w:rsid w:val="00272274"/>
    <w:rPr>
      <w:vertAlign w:val="superscript"/>
    </w:rPr>
  </w:style>
  <w:style w:type="paragraph" w:styleId="Sarakstarindkopa">
    <w:name w:val="List Paragraph"/>
    <w:basedOn w:val="Parasts"/>
    <w:uiPriority w:val="34"/>
    <w:qFormat/>
    <w:rsid w:val="009E5DCA"/>
    <w:pPr>
      <w:ind w:left="720"/>
    </w:pPr>
  </w:style>
  <w:style w:type="paragraph" w:styleId="Pamattekstaatkpe3">
    <w:name w:val="Body Text Indent 3"/>
    <w:basedOn w:val="Parasts"/>
    <w:link w:val="Pamattekstaatkpe3Rakstz"/>
    <w:uiPriority w:val="99"/>
    <w:semiHidden/>
    <w:unhideWhenUsed/>
    <w:rsid w:val="007212ED"/>
    <w:pPr>
      <w:spacing w:after="120"/>
      <w:ind w:left="360"/>
    </w:pPr>
    <w:rPr>
      <w:sz w:val="16"/>
      <w:szCs w:val="16"/>
    </w:rPr>
  </w:style>
  <w:style w:type="character" w:customStyle="1" w:styleId="Pamattekstaatkpe3Rakstz">
    <w:name w:val="Pamatteksta atkāpe 3 Rakstz."/>
    <w:link w:val="Pamattekstaatkpe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Noklusjumarindkopasfonts"/>
    <w:uiPriority w:val="99"/>
    <w:semiHidden/>
    <w:unhideWhenUsed/>
    <w:rsid w:val="008A5C08"/>
    <w:rPr>
      <w:color w:val="605E5C"/>
      <w:shd w:val="clear" w:color="auto" w:fill="E1DFDD"/>
    </w:rPr>
  </w:style>
  <w:style w:type="paragraph" w:customStyle="1" w:styleId="3rdlevelsubprovision">
    <w:name w:val="3rd level (subprovision)"/>
    <w:basedOn w:val="Parasts"/>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Saturardtjavirsraksts">
    <w:name w:val="TOC Heading"/>
    <w:basedOn w:val="Virsraksts1"/>
    <w:next w:val="Parasts"/>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styleId="Izclums">
    <w:name w:val="Emphasis"/>
    <w:basedOn w:val="Noklusjumarindkopasfonts"/>
    <w:uiPriority w:val="20"/>
    <w:qFormat/>
    <w:rsid w:val="00B054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ortofventspils.lv/lv/brivostas-parvalde/publiskie-iepirkumi/" TargetMode="External"/><Relationship Id="rId18" Type="http://schemas.openxmlformats.org/officeDocument/2006/relationships/hyperlink" Target="https://likumi.lv/ta/id/33946-par-nodokliem-un-nodeva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ikumi.lv/ta/id/288730" TargetMode="External"/><Relationship Id="rId7" Type="http://schemas.openxmlformats.org/officeDocument/2006/relationships/endnotes" Target="endnotes.xml"/><Relationship Id="rId12" Type="http://schemas.openxmlformats.org/officeDocument/2006/relationships/hyperlink" Target="mailto:iepirkumi@vbp.lv" TargetMode="External"/><Relationship Id="rId17" Type="http://schemas.openxmlformats.org/officeDocument/2006/relationships/hyperlink" Target="https://www.eis.gov.lv/EKEIS/Supplier/Organizer/3167" TargetMode="External"/><Relationship Id="rId25" Type="http://schemas.openxmlformats.org/officeDocument/2006/relationships/hyperlink" Target="http://espd.eis.gov.lv/" TargetMode="External"/><Relationship Id="rId2" Type="http://schemas.openxmlformats.org/officeDocument/2006/relationships/numbering" Target="numbering.xml"/><Relationship Id="rId16" Type="http://schemas.openxmlformats.org/officeDocument/2006/relationships/hyperlink" Target="https://www.portofventspils.lv/lv/brivostas-parvalde/publiskie-iepirkumi/" TargetMode="External"/><Relationship Id="rId20" Type="http://schemas.openxmlformats.org/officeDocument/2006/relationships/hyperlink" Target="https://likumi.lv/ta/id/2887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ikumi.lv/ta/id/288730" TargetMode="External"/><Relationship Id="rId5" Type="http://schemas.openxmlformats.org/officeDocument/2006/relationships/webSettings" Target="webSettings.xml"/><Relationship Id="rId15" Type="http://schemas.openxmlformats.org/officeDocument/2006/relationships/hyperlink" Target="https://www.eis.gov.lv/EKEIS/Supplier/Organizer/3167" TargetMode="External"/><Relationship Id="rId23" Type="http://schemas.openxmlformats.org/officeDocument/2006/relationships/hyperlink" Target="https://likumi.lv/ta/id/288730-sabiedrisko-pakalpojumu-sniedzeju-iepirkumu-likums" TargetMode="External"/><Relationship Id="rId10" Type="http://schemas.openxmlformats.org/officeDocument/2006/relationships/footer" Target="footer1.xml"/><Relationship Id="rId19" Type="http://schemas.openxmlformats.org/officeDocument/2006/relationships/hyperlink" Target="https://likumi.lv/ta/id/28873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portofventspils.lv/lv/brivostas-parvalde/publiskie-iepirkumi/" TargetMode="External"/><Relationship Id="rId22" Type="http://schemas.openxmlformats.org/officeDocument/2006/relationships/hyperlink" Target="https://likumi.lv/ta/id/288730-sabiedrisko-pakalpojumu-sniedzeju-iepirkumu-likums"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DAF03-7B3D-470E-9024-8E64549D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28119</Words>
  <Characters>16028</Characters>
  <Application>Microsoft Office Word</Application>
  <DocSecurity>0</DocSecurity>
  <Lines>133</Lines>
  <Paragraphs>88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44059</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Agnese Klimoviča</cp:lastModifiedBy>
  <cp:revision>7</cp:revision>
  <cp:lastPrinted>2023-04-14T13:06:00Z</cp:lastPrinted>
  <dcterms:created xsi:type="dcterms:W3CDTF">2024-03-13T12:42:00Z</dcterms:created>
  <dcterms:modified xsi:type="dcterms:W3CDTF">2024-04-15T12:46:00Z</dcterms:modified>
</cp:coreProperties>
</file>