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59F9" w14:textId="3800472D" w:rsidR="000A596C" w:rsidRPr="001A2F96" w:rsidRDefault="000A596C" w:rsidP="000A596C">
      <w:pPr>
        <w:ind w:left="1440" w:firstLine="720"/>
        <w:jc w:val="right"/>
        <w:rPr>
          <w:b/>
          <w:i/>
          <w:iCs/>
          <w:color w:val="000000"/>
          <w:sz w:val="24"/>
          <w:szCs w:val="24"/>
        </w:rPr>
      </w:pPr>
      <w:bookmarkStart w:id="0" w:name="_Hlk148523136"/>
      <w:r w:rsidRPr="001A2F96">
        <w:rPr>
          <w:b/>
          <w:bCs/>
          <w:i/>
          <w:iCs/>
          <w:color w:val="000000"/>
          <w:sz w:val="24"/>
          <w:szCs w:val="24"/>
        </w:rPr>
        <w:t>7.pielikums</w:t>
      </w:r>
    </w:p>
    <w:bookmarkEnd w:id="0"/>
    <w:p w14:paraId="0A996945" w14:textId="77777777" w:rsidR="000A596C" w:rsidRPr="001A2F96" w:rsidRDefault="000A596C" w:rsidP="000A596C">
      <w:pPr>
        <w:jc w:val="right"/>
        <w:rPr>
          <w:rFonts w:eastAsia="Calibri"/>
          <w:i/>
          <w:iCs/>
          <w:sz w:val="24"/>
          <w:szCs w:val="24"/>
        </w:rPr>
      </w:pPr>
      <w:r w:rsidRPr="001A2F96">
        <w:rPr>
          <w:rFonts w:eastAsia="Calibri"/>
          <w:i/>
          <w:iCs/>
          <w:sz w:val="24"/>
          <w:szCs w:val="24"/>
        </w:rPr>
        <w:t xml:space="preserve">Atklātā iepirkuma “Ventas tilta, Ventspilī paceļamo </w:t>
      </w:r>
    </w:p>
    <w:p w14:paraId="3A683E4E" w14:textId="77777777" w:rsidR="000A596C" w:rsidRPr="001A2F96" w:rsidRDefault="000A596C" w:rsidP="000A596C">
      <w:pPr>
        <w:jc w:val="right"/>
        <w:rPr>
          <w:rFonts w:eastAsia="Calibri"/>
          <w:i/>
          <w:iCs/>
          <w:sz w:val="24"/>
          <w:szCs w:val="24"/>
        </w:rPr>
      </w:pPr>
      <w:r w:rsidRPr="001A2F96">
        <w:rPr>
          <w:rFonts w:eastAsia="Calibri"/>
          <w:i/>
          <w:iCs/>
          <w:sz w:val="24"/>
          <w:szCs w:val="24"/>
        </w:rPr>
        <w:t>mehānismu, automātikas, sakaru sistēmu</w:t>
      </w:r>
    </w:p>
    <w:p w14:paraId="4C2AFFB1" w14:textId="77777777" w:rsidR="000A596C" w:rsidRPr="001A2F96" w:rsidRDefault="000A596C" w:rsidP="000A596C">
      <w:pPr>
        <w:jc w:val="right"/>
        <w:rPr>
          <w:rFonts w:eastAsia="Calibri"/>
          <w:i/>
          <w:iCs/>
          <w:sz w:val="24"/>
          <w:szCs w:val="24"/>
        </w:rPr>
      </w:pPr>
      <w:r w:rsidRPr="001A2F96">
        <w:rPr>
          <w:rFonts w:eastAsia="Calibri"/>
          <w:i/>
          <w:iCs/>
          <w:sz w:val="24"/>
          <w:szCs w:val="24"/>
        </w:rPr>
        <w:t xml:space="preserve"> un tilta izgaismojuma apkalpošanas</w:t>
      </w:r>
    </w:p>
    <w:p w14:paraId="289FFC79" w14:textId="77777777" w:rsidR="000A596C" w:rsidRPr="001A2F96" w:rsidRDefault="000A596C" w:rsidP="000A596C">
      <w:pPr>
        <w:jc w:val="right"/>
        <w:rPr>
          <w:rFonts w:eastAsia="Calibri"/>
          <w:i/>
          <w:iCs/>
          <w:sz w:val="24"/>
          <w:szCs w:val="24"/>
        </w:rPr>
      </w:pPr>
      <w:r w:rsidRPr="001A2F96">
        <w:rPr>
          <w:rFonts w:eastAsia="Calibri"/>
          <w:i/>
          <w:iCs/>
          <w:sz w:val="24"/>
          <w:szCs w:val="24"/>
        </w:rPr>
        <w:t xml:space="preserve">un uzturēšanas darbi” nolikumam, </w:t>
      </w:r>
    </w:p>
    <w:p w14:paraId="5EE2D40B" w14:textId="1CA57943" w:rsidR="00CE3B8A" w:rsidRPr="001A2F96" w:rsidRDefault="000A596C" w:rsidP="000A596C">
      <w:pPr>
        <w:jc w:val="right"/>
        <w:rPr>
          <w:sz w:val="24"/>
          <w:szCs w:val="24"/>
        </w:rPr>
      </w:pPr>
      <w:r w:rsidRPr="001A2F96">
        <w:rPr>
          <w:rFonts w:eastAsia="Calibri"/>
          <w:i/>
          <w:iCs/>
          <w:sz w:val="24"/>
          <w:szCs w:val="24"/>
        </w:rPr>
        <w:t>identifikācijas Nr. VBOP 2024/27</w:t>
      </w:r>
    </w:p>
    <w:p w14:paraId="3EED9585" w14:textId="77777777" w:rsidR="00CE3B8A" w:rsidRPr="001A2F96" w:rsidRDefault="00CE3B8A" w:rsidP="00CE3B8A">
      <w:pPr>
        <w:jc w:val="right"/>
        <w:rPr>
          <w:sz w:val="24"/>
          <w:szCs w:val="24"/>
        </w:rPr>
      </w:pPr>
    </w:p>
    <w:p w14:paraId="3B8DDBE5" w14:textId="77777777" w:rsidR="00CE3B8A" w:rsidRPr="001A2F96" w:rsidRDefault="00CE3B8A" w:rsidP="00CE3B8A">
      <w:pPr>
        <w:widowControl w:val="0"/>
        <w:shd w:val="clear" w:color="auto" w:fill="FFFFFF"/>
        <w:autoSpaceDE w:val="0"/>
        <w:autoSpaceDN w:val="0"/>
        <w:adjustRightInd w:val="0"/>
        <w:ind w:right="57"/>
        <w:jc w:val="right"/>
        <w:outlineLvl w:val="0"/>
        <w:rPr>
          <w:b/>
          <w:bCs/>
          <w:sz w:val="24"/>
          <w:szCs w:val="24"/>
          <w:u w:val="single"/>
          <w:lang w:eastAsia="ru-RU"/>
        </w:rPr>
      </w:pPr>
      <w:bookmarkStart w:id="1" w:name="_Toc388263595"/>
      <w:r w:rsidRPr="001A2F96">
        <w:rPr>
          <w:b/>
          <w:bCs/>
          <w:sz w:val="24"/>
          <w:szCs w:val="24"/>
          <w:u w:val="single"/>
          <w:lang w:eastAsia="ru-RU"/>
        </w:rPr>
        <w:t>Projekts</w:t>
      </w:r>
      <w:bookmarkEnd w:id="1"/>
    </w:p>
    <w:p w14:paraId="7F95BFEA" w14:textId="77777777" w:rsidR="001A2F96" w:rsidRDefault="001A2F96" w:rsidP="00CE3B8A">
      <w:pPr>
        <w:widowControl w:val="0"/>
        <w:shd w:val="clear" w:color="auto" w:fill="FFFFFF"/>
        <w:autoSpaceDE w:val="0"/>
        <w:autoSpaceDN w:val="0"/>
        <w:adjustRightInd w:val="0"/>
        <w:ind w:right="57"/>
        <w:jc w:val="center"/>
        <w:outlineLvl w:val="0"/>
        <w:rPr>
          <w:b/>
          <w:bCs/>
          <w:sz w:val="24"/>
          <w:szCs w:val="24"/>
          <w:lang w:eastAsia="ru-RU"/>
        </w:rPr>
      </w:pPr>
      <w:bookmarkStart w:id="2" w:name="_Toc388263596"/>
    </w:p>
    <w:p w14:paraId="4C39AC18" w14:textId="2426CD11" w:rsidR="00CE3B8A" w:rsidRPr="001A2F96" w:rsidRDefault="00CE3B8A" w:rsidP="00CE3B8A">
      <w:pPr>
        <w:widowControl w:val="0"/>
        <w:shd w:val="clear" w:color="auto" w:fill="FFFFFF"/>
        <w:autoSpaceDE w:val="0"/>
        <w:autoSpaceDN w:val="0"/>
        <w:adjustRightInd w:val="0"/>
        <w:ind w:right="57"/>
        <w:jc w:val="center"/>
        <w:outlineLvl w:val="0"/>
        <w:rPr>
          <w:b/>
          <w:bCs/>
          <w:sz w:val="24"/>
          <w:szCs w:val="24"/>
          <w:lang w:eastAsia="ru-RU"/>
        </w:rPr>
      </w:pPr>
      <w:r w:rsidRPr="001A2F96">
        <w:rPr>
          <w:b/>
          <w:bCs/>
          <w:sz w:val="24"/>
          <w:szCs w:val="24"/>
          <w:lang w:eastAsia="ru-RU"/>
        </w:rPr>
        <w:t>LĪGUMS Nr.____</w:t>
      </w:r>
      <w:bookmarkEnd w:id="2"/>
    </w:p>
    <w:p w14:paraId="59DCE165" w14:textId="77777777" w:rsidR="00A95F25" w:rsidRPr="001A2F96" w:rsidRDefault="00A95F25" w:rsidP="00CE3B8A">
      <w:pPr>
        <w:widowControl w:val="0"/>
        <w:shd w:val="clear" w:color="auto" w:fill="FFFFFF"/>
        <w:autoSpaceDE w:val="0"/>
        <w:autoSpaceDN w:val="0"/>
        <w:adjustRightInd w:val="0"/>
        <w:ind w:right="57"/>
        <w:jc w:val="center"/>
        <w:outlineLvl w:val="0"/>
        <w:rPr>
          <w:i/>
          <w:iCs/>
          <w:sz w:val="24"/>
          <w:szCs w:val="24"/>
        </w:rPr>
      </w:pPr>
      <w:r w:rsidRPr="001A2F96">
        <w:rPr>
          <w:i/>
          <w:iCs/>
          <w:sz w:val="24"/>
          <w:szCs w:val="24"/>
        </w:rPr>
        <w:t xml:space="preserve">Ventas tilta, Ventspilī paceļamo mehānismu, </w:t>
      </w:r>
    </w:p>
    <w:p w14:paraId="224E957E" w14:textId="5B5B551B" w:rsidR="00CE3B8A" w:rsidRPr="001A2F96" w:rsidRDefault="00A95F25" w:rsidP="00CE3B8A">
      <w:pPr>
        <w:widowControl w:val="0"/>
        <w:shd w:val="clear" w:color="auto" w:fill="FFFFFF"/>
        <w:autoSpaceDE w:val="0"/>
        <w:autoSpaceDN w:val="0"/>
        <w:adjustRightInd w:val="0"/>
        <w:ind w:right="57"/>
        <w:jc w:val="center"/>
        <w:outlineLvl w:val="0"/>
        <w:rPr>
          <w:sz w:val="24"/>
          <w:szCs w:val="24"/>
          <w:lang w:eastAsia="ru-RU"/>
        </w:rPr>
      </w:pPr>
      <w:r w:rsidRPr="001A2F96">
        <w:rPr>
          <w:i/>
          <w:iCs/>
          <w:sz w:val="24"/>
          <w:szCs w:val="24"/>
        </w:rPr>
        <w:t>automātikas, sakaru sistēmu un tilta izgaismojuma apkalpošanas un uzturēšanas darbi</w:t>
      </w:r>
    </w:p>
    <w:p w14:paraId="1EE0BE2E" w14:textId="77777777" w:rsidR="00A95F25" w:rsidRPr="001A2F96" w:rsidRDefault="00A95F25" w:rsidP="00CE3B8A">
      <w:pPr>
        <w:widowControl w:val="0"/>
        <w:shd w:val="clear" w:color="auto" w:fill="FFFFFF"/>
        <w:autoSpaceDE w:val="0"/>
        <w:autoSpaceDN w:val="0"/>
        <w:adjustRightInd w:val="0"/>
        <w:ind w:right="57"/>
        <w:outlineLvl w:val="0"/>
        <w:rPr>
          <w:sz w:val="24"/>
          <w:szCs w:val="24"/>
          <w:lang w:eastAsia="ru-RU"/>
        </w:rPr>
      </w:pPr>
      <w:bookmarkStart w:id="3" w:name="_Toc388263597"/>
    </w:p>
    <w:bookmarkEnd w:id="3"/>
    <w:p w14:paraId="5BFCF276" w14:textId="77777777" w:rsidR="001A2F96" w:rsidRDefault="001A2F96" w:rsidP="00CE3B8A">
      <w:pPr>
        <w:widowControl w:val="0"/>
        <w:shd w:val="clear" w:color="auto" w:fill="FFFFFF"/>
        <w:autoSpaceDE w:val="0"/>
        <w:autoSpaceDN w:val="0"/>
        <w:adjustRightInd w:val="0"/>
        <w:ind w:right="57"/>
        <w:outlineLvl w:val="0"/>
        <w:rPr>
          <w:sz w:val="24"/>
          <w:szCs w:val="24"/>
          <w:lang w:eastAsia="ru-RU"/>
        </w:rPr>
      </w:pPr>
    </w:p>
    <w:p w14:paraId="3BC9D80B" w14:textId="2EF083CC" w:rsidR="00CE3B8A" w:rsidRPr="001A2F96" w:rsidRDefault="00A95F25" w:rsidP="00CE3B8A">
      <w:pPr>
        <w:widowControl w:val="0"/>
        <w:shd w:val="clear" w:color="auto" w:fill="FFFFFF"/>
        <w:autoSpaceDE w:val="0"/>
        <w:autoSpaceDN w:val="0"/>
        <w:adjustRightInd w:val="0"/>
        <w:ind w:right="57"/>
        <w:outlineLvl w:val="0"/>
        <w:rPr>
          <w:sz w:val="24"/>
          <w:szCs w:val="24"/>
          <w:lang w:eastAsia="ru-RU"/>
        </w:rPr>
      </w:pPr>
      <w:r w:rsidRPr="001A2F96">
        <w:rPr>
          <w:sz w:val="24"/>
          <w:szCs w:val="24"/>
          <w:lang w:eastAsia="ru-RU"/>
        </w:rPr>
        <w:t>Datums skatāms laika zīmogā,</w:t>
      </w:r>
      <w:r w:rsidR="00CE3B8A" w:rsidRPr="001A2F96">
        <w:rPr>
          <w:sz w:val="24"/>
          <w:szCs w:val="24"/>
          <w:lang w:eastAsia="ru-RU"/>
        </w:rPr>
        <w:tab/>
      </w:r>
      <w:r w:rsidR="00CE3B8A" w:rsidRPr="001A2F96">
        <w:rPr>
          <w:sz w:val="24"/>
          <w:szCs w:val="24"/>
          <w:lang w:eastAsia="ru-RU"/>
        </w:rPr>
        <w:tab/>
      </w:r>
      <w:r w:rsidR="00CE3B8A" w:rsidRPr="001A2F96">
        <w:rPr>
          <w:sz w:val="24"/>
          <w:szCs w:val="24"/>
          <w:lang w:eastAsia="ru-RU"/>
        </w:rPr>
        <w:tab/>
      </w:r>
      <w:r w:rsidR="00CE3B8A" w:rsidRPr="001A2F96">
        <w:rPr>
          <w:sz w:val="24"/>
          <w:szCs w:val="24"/>
          <w:lang w:eastAsia="ru-RU"/>
        </w:rPr>
        <w:tab/>
        <w:t xml:space="preserve"> </w:t>
      </w:r>
    </w:p>
    <w:p w14:paraId="4971EC98" w14:textId="77777777" w:rsidR="00CE3B8A" w:rsidRPr="001A2F96" w:rsidRDefault="00CE3B8A" w:rsidP="00CE3B8A">
      <w:pPr>
        <w:widowControl w:val="0"/>
        <w:shd w:val="clear" w:color="auto" w:fill="FFFFFF"/>
        <w:autoSpaceDE w:val="0"/>
        <w:autoSpaceDN w:val="0"/>
        <w:adjustRightInd w:val="0"/>
        <w:ind w:right="57"/>
        <w:outlineLvl w:val="0"/>
        <w:rPr>
          <w:sz w:val="24"/>
          <w:szCs w:val="24"/>
          <w:lang w:eastAsia="ru-RU"/>
        </w:rPr>
      </w:pPr>
      <w:bookmarkStart w:id="4" w:name="_Toc388263598"/>
      <w:r w:rsidRPr="001A2F96">
        <w:rPr>
          <w:sz w:val="24"/>
          <w:szCs w:val="24"/>
          <w:lang w:eastAsia="ru-RU"/>
        </w:rPr>
        <w:t>Ventspilī</w:t>
      </w:r>
      <w:bookmarkEnd w:id="4"/>
    </w:p>
    <w:p w14:paraId="328E71D0" w14:textId="77777777" w:rsidR="00CE3B8A" w:rsidRDefault="00CE3B8A" w:rsidP="00CE3B8A">
      <w:pPr>
        <w:widowControl w:val="0"/>
        <w:shd w:val="clear" w:color="auto" w:fill="FFFFFF"/>
        <w:autoSpaceDE w:val="0"/>
        <w:autoSpaceDN w:val="0"/>
        <w:adjustRightInd w:val="0"/>
        <w:ind w:right="57"/>
        <w:jc w:val="center"/>
        <w:outlineLvl w:val="0"/>
        <w:rPr>
          <w:b/>
          <w:bCs/>
          <w:sz w:val="24"/>
          <w:szCs w:val="24"/>
          <w:lang w:eastAsia="ru-RU"/>
        </w:rPr>
      </w:pPr>
    </w:p>
    <w:p w14:paraId="087344BA" w14:textId="77777777" w:rsidR="001A2F96" w:rsidRPr="001A2F96" w:rsidRDefault="001A2F96" w:rsidP="00CE3B8A">
      <w:pPr>
        <w:widowControl w:val="0"/>
        <w:shd w:val="clear" w:color="auto" w:fill="FFFFFF"/>
        <w:autoSpaceDE w:val="0"/>
        <w:autoSpaceDN w:val="0"/>
        <w:adjustRightInd w:val="0"/>
        <w:ind w:right="57"/>
        <w:jc w:val="center"/>
        <w:outlineLvl w:val="0"/>
        <w:rPr>
          <w:b/>
          <w:bCs/>
          <w:sz w:val="24"/>
          <w:szCs w:val="24"/>
          <w:lang w:eastAsia="ru-RU"/>
        </w:rPr>
      </w:pPr>
    </w:p>
    <w:p w14:paraId="0D1FF1D6" w14:textId="34E477BC" w:rsidR="00C34039" w:rsidRPr="001A2F96" w:rsidRDefault="00CE3B8A" w:rsidP="00CE3B8A">
      <w:pPr>
        <w:widowControl w:val="0"/>
        <w:shd w:val="clear" w:color="auto" w:fill="FFFFFF"/>
        <w:autoSpaceDE w:val="0"/>
        <w:autoSpaceDN w:val="0"/>
        <w:adjustRightInd w:val="0"/>
        <w:ind w:left="5" w:right="57"/>
        <w:jc w:val="both"/>
        <w:rPr>
          <w:sz w:val="24"/>
          <w:szCs w:val="24"/>
          <w:lang w:eastAsia="ru-RU"/>
        </w:rPr>
      </w:pPr>
      <w:r w:rsidRPr="001A2F96">
        <w:rPr>
          <w:b/>
          <w:bCs/>
          <w:sz w:val="24"/>
          <w:szCs w:val="24"/>
          <w:lang w:eastAsia="ru-RU"/>
        </w:rPr>
        <w:t>Ventspils brīvostas pārvalde</w:t>
      </w:r>
      <w:r w:rsidRPr="001A2F96">
        <w:rPr>
          <w:sz w:val="24"/>
          <w:szCs w:val="24"/>
          <w:lang w:eastAsia="ru-RU"/>
        </w:rPr>
        <w:t xml:space="preserve">, turpmāk tekstā </w:t>
      </w:r>
      <w:r w:rsidRPr="001A2F96">
        <w:rPr>
          <w:b/>
          <w:bCs/>
          <w:sz w:val="24"/>
          <w:szCs w:val="24"/>
          <w:lang w:eastAsia="ru-RU"/>
        </w:rPr>
        <w:t>Pasūtītājs</w:t>
      </w:r>
      <w:r w:rsidRPr="001A2F96">
        <w:rPr>
          <w:sz w:val="24"/>
          <w:szCs w:val="24"/>
          <w:lang w:eastAsia="ru-RU"/>
        </w:rPr>
        <w:t xml:space="preserve">, tās pārvaldnieka </w:t>
      </w:r>
      <w:r w:rsidR="001D143C" w:rsidRPr="001A2F96">
        <w:rPr>
          <w:sz w:val="24"/>
          <w:szCs w:val="24"/>
          <w:lang w:eastAsia="ru-RU"/>
        </w:rPr>
        <w:t xml:space="preserve">______________________________ </w:t>
      </w:r>
      <w:r w:rsidRPr="001A2F96">
        <w:rPr>
          <w:sz w:val="24"/>
          <w:szCs w:val="24"/>
          <w:lang w:eastAsia="ru-RU"/>
        </w:rPr>
        <w:t xml:space="preserve">personā, kas rīkojas saskaņā ar Ventspils brīvostas pārvaldes nolikumu, no vienas puses, un </w:t>
      </w:r>
      <w:r w:rsidRPr="001A2F96">
        <w:rPr>
          <w:b/>
          <w:bCs/>
          <w:sz w:val="24"/>
          <w:szCs w:val="24"/>
          <w:lang w:eastAsia="ru-RU"/>
        </w:rPr>
        <w:t>...........................</w:t>
      </w:r>
      <w:r w:rsidRPr="001A2F96">
        <w:rPr>
          <w:sz w:val="24"/>
          <w:szCs w:val="24"/>
          <w:lang w:eastAsia="ru-RU"/>
        </w:rPr>
        <w:t xml:space="preserve">, turpmāk tekstā </w:t>
      </w:r>
      <w:r w:rsidRPr="001A2F96">
        <w:rPr>
          <w:b/>
          <w:bCs/>
          <w:sz w:val="24"/>
          <w:szCs w:val="24"/>
          <w:lang w:eastAsia="ru-RU"/>
        </w:rPr>
        <w:t>Izpildītājs</w:t>
      </w:r>
      <w:r w:rsidRPr="001A2F96">
        <w:rPr>
          <w:sz w:val="24"/>
          <w:szCs w:val="24"/>
          <w:lang w:eastAsia="ru-RU"/>
        </w:rPr>
        <w:t xml:space="preserve">, tās .................................................. personā, kas rīkojas saskaņā ar statūtiem, no otras puses, abi kopā Puses, </w:t>
      </w:r>
    </w:p>
    <w:p w14:paraId="52305929" w14:textId="559AA5AA" w:rsidR="00C34039" w:rsidRPr="001A2F96" w:rsidRDefault="00C34039" w:rsidP="00C34039">
      <w:pPr>
        <w:jc w:val="both"/>
        <w:rPr>
          <w:i/>
          <w:iCs/>
          <w:sz w:val="24"/>
          <w:szCs w:val="24"/>
        </w:rPr>
      </w:pPr>
      <w:r w:rsidRPr="001A2F96">
        <w:rPr>
          <w:i/>
          <w:iCs/>
          <w:sz w:val="24"/>
          <w:szCs w:val="24"/>
          <w:lang w:eastAsia="ru-RU"/>
        </w:rPr>
        <w:t>ņemot vērā iepirkuma “</w:t>
      </w:r>
      <w:r w:rsidRPr="001A2F96">
        <w:rPr>
          <w:i/>
          <w:iCs/>
          <w:sz w:val="24"/>
          <w:szCs w:val="24"/>
        </w:rPr>
        <w:t>Ventas tilta</w:t>
      </w:r>
      <w:r w:rsidR="007C2CEC" w:rsidRPr="001A2F96">
        <w:rPr>
          <w:i/>
          <w:iCs/>
          <w:sz w:val="24"/>
          <w:szCs w:val="24"/>
        </w:rPr>
        <w:t>,</w:t>
      </w:r>
      <w:r w:rsidRPr="001A2F96">
        <w:rPr>
          <w:i/>
          <w:iCs/>
          <w:sz w:val="24"/>
          <w:szCs w:val="24"/>
        </w:rPr>
        <w:t xml:space="preserve"> Ventspilī paceļamo mehānismu, automātikas, sakaru sistēmu un tilta izgaismojuma apkalpošanas un uzturēšanas darbi”, Id. Nr. VBOP 20</w:t>
      </w:r>
      <w:r w:rsidR="00B675C6" w:rsidRPr="001A2F96">
        <w:rPr>
          <w:i/>
          <w:iCs/>
          <w:sz w:val="24"/>
          <w:szCs w:val="24"/>
        </w:rPr>
        <w:t>2</w:t>
      </w:r>
      <w:r w:rsidR="00D9265D" w:rsidRPr="001A2F96">
        <w:rPr>
          <w:i/>
          <w:iCs/>
          <w:sz w:val="24"/>
          <w:szCs w:val="24"/>
        </w:rPr>
        <w:t>4</w:t>
      </w:r>
      <w:r w:rsidR="00B675C6" w:rsidRPr="001A2F96">
        <w:rPr>
          <w:i/>
          <w:iCs/>
          <w:sz w:val="24"/>
          <w:szCs w:val="24"/>
        </w:rPr>
        <w:t>/</w:t>
      </w:r>
      <w:r w:rsidR="007C2CEC" w:rsidRPr="001A2F96">
        <w:rPr>
          <w:i/>
          <w:iCs/>
          <w:sz w:val="24"/>
          <w:szCs w:val="24"/>
        </w:rPr>
        <w:t>27</w:t>
      </w:r>
      <w:r w:rsidRPr="001A2F96">
        <w:rPr>
          <w:i/>
          <w:iCs/>
          <w:sz w:val="24"/>
          <w:szCs w:val="24"/>
        </w:rPr>
        <w:t>, rezultātus,</w:t>
      </w:r>
    </w:p>
    <w:p w14:paraId="1DB1164D" w14:textId="1D8D5631" w:rsidR="00CE3B8A" w:rsidRPr="001A2F96" w:rsidRDefault="00CE3B8A" w:rsidP="00CE3B8A">
      <w:pPr>
        <w:widowControl w:val="0"/>
        <w:shd w:val="clear" w:color="auto" w:fill="FFFFFF"/>
        <w:autoSpaceDE w:val="0"/>
        <w:autoSpaceDN w:val="0"/>
        <w:adjustRightInd w:val="0"/>
        <w:ind w:left="5" w:right="57"/>
        <w:jc w:val="both"/>
        <w:rPr>
          <w:sz w:val="24"/>
          <w:szCs w:val="24"/>
          <w:lang w:eastAsia="ru-RU"/>
        </w:rPr>
      </w:pPr>
      <w:r w:rsidRPr="001A2F96">
        <w:rPr>
          <w:sz w:val="24"/>
          <w:szCs w:val="24"/>
          <w:lang w:eastAsia="ru-RU"/>
        </w:rPr>
        <w:t>noslēdz šo līgumu par sekojošo:</w:t>
      </w:r>
    </w:p>
    <w:p w14:paraId="2DB1445E" w14:textId="77777777" w:rsidR="00CE3B8A" w:rsidRPr="001A2F96" w:rsidRDefault="00CE3B8A" w:rsidP="00CE3B8A">
      <w:pPr>
        <w:widowControl w:val="0"/>
        <w:shd w:val="clear" w:color="auto" w:fill="FFFFFF"/>
        <w:autoSpaceDE w:val="0"/>
        <w:autoSpaceDN w:val="0"/>
        <w:adjustRightInd w:val="0"/>
        <w:jc w:val="both"/>
        <w:rPr>
          <w:b/>
          <w:bCs/>
          <w:sz w:val="24"/>
          <w:szCs w:val="24"/>
          <w:lang w:eastAsia="ru-RU"/>
        </w:rPr>
      </w:pPr>
    </w:p>
    <w:p w14:paraId="04988D10" w14:textId="4D794081" w:rsidR="00CE3B8A" w:rsidRPr="001A2F96" w:rsidRDefault="00540BA9"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1A2F96">
        <w:rPr>
          <w:b/>
          <w:bCs/>
          <w:sz w:val="24"/>
          <w:szCs w:val="24"/>
          <w:lang w:eastAsia="ru-RU"/>
        </w:rPr>
        <w:t>LĪGUMA PRIEKŠMETS</w:t>
      </w:r>
    </w:p>
    <w:p w14:paraId="6B685A27" w14:textId="4B4EAC4E" w:rsidR="00CE3B8A" w:rsidRPr="001A2F96" w:rsidRDefault="00CE3B8A" w:rsidP="00D9265D">
      <w:pPr>
        <w:widowControl w:val="0"/>
        <w:numPr>
          <w:ilvl w:val="1"/>
          <w:numId w:val="1"/>
        </w:numPr>
        <w:shd w:val="clear" w:color="auto" w:fill="FFFFFF"/>
        <w:autoSpaceDE w:val="0"/>
        <w:autoSpaceDN w:val="0"/>
        <w:adjustRightInd w:val="0"/>
        <w:ind w:left="851" w:right="-21" w:hanging="851"/>
        <w:jc w:val="both"/>
        <w:rPr>
          <w:sz w:val="24"/>
          <w:szCs w:val="24"/>
          <w:lang w:eastAsia="ru-RU"/>
        </w:rPr>
      </w:pPr>
      <w:r w:rsidRPr="001A2F96">
        <w:rPr>
          <w:sz w:val="24"/>
          <w:szCs w:val="24"/>
          <w:lang w:eastAsia="ru-RU"/>
        </w:rPr>
        <w:t>Pasūtītājs uzdod, bet Izpildītājs apņemas veikt Ventas tilta</w:t>
      </w:r>
      <w:r w:rsidR="007C2CEC" w:rsidRPr="001A2F96">
        <w:rPr>
          <w:sz w:val="24"/>
          <w:szCs w:val="24"/>
          <w:lang w:eastAsia="ru-RU"/>
        </w:rPr>
        <w:t>,</w:t>
      </w:r>
      <w:r w:rsidRPr="001A2F96">
        <w:rPr>
          <w:sz w:val="24"/>
          <w:szCs w:val="24"/>
          <w:lang w:eastAsia="ru-RU"/>
        </w:rPr>
        <w:t xml:space="preserve"> Ventspilī paceļamo mehānismu, automātikas, sakaru sistēmu un tilta izgaismojuma apkalpošanas un uzturēšanas darbus, atbilstoši Latvijas Republikā spēkā esošajos normatīvajos aktos, standartos un uzstādīto iekārtu un mehānismu instrukcijās noteikto</w:t>
      </w:r>
      <w:r w:rsidR="00A95F25" w:rsidRPr="001A2F96">
        <w:rPr>
          <w:sz w:val="24"/>
          <w:szCs w:val="24"/>
          <w:lang w:eastAsia="ru-RU"/>
        </w:rPr>
        <w:t>,</w:t>
      </w:r>
      <w:r w:rsidR="00C34039" w:rsidRPr="001A2F96">
        <w:rPr>
          <w:sz w:val="24"/>
          <w:szCs w:val="24"/>
          <w:lang w:eastAsia="ru-RU"/>
        </w:rPr>
        <w:t xml:space="preserve"> un </w:t>
      </w:r>
      <w:r w:rsidRPr="001A2F96">
        <w:rPr>
          <w:sz w:val="24"/>
          <w:szCs w:val="24"/>
          <w:lang w:eastAsia="ru-RU"/>
        </w:rPr>
        <w:t>saskaņā ar pielikum</w:t>
      </w:r>
      <w:r w:rsidR="00A95F25" w:rsidRPr="001A2F96">
        <w:rPr>
          <w:sz w:val="24"/>
          <w:szCs w:val="24"/>
          <w:lang w:eastAsia="ru-RU"/>
        </w:rPr>
        <w:t>ā</w:t>
      </w:r>
      <w:r w:rsidRPr="001A2F96">
        <w:rPr>
          <w:sz w:val="24"/>
          <w:szCs w:val="24"/>
          <w:lang w:eastAsia="ru-RU"/>
        </w:rPr>
        <w:t xml:space="preserve"> Nr.1</w:t>
      </w:r>
      <w:r w:rsidR="00C34039" w:rsidRPr="001A2F96">
        <w:rPr>
          <w:sz w:val="24"/>
          <w:szCs w:val="24"/>
          <w:lang w:eastAsia="ru-RU"/>
        </w:rPr>
        <w:t xml:space="preserve"> (</w:t>
      </w:r>
      <w:r w:rsidR="00A95F25" w:rsidRPr="001A2F96">
        <w:rPr>
          <w:sz w:val="24"/>
          <w:szCs w:val="24"/>
          <w:lang w:eastAsia="ru-RU"/>
        </w:rPr>
        <w:t>T</w:t>
      </w:r>
      <w:r w:rsidR="00C34039" w:rsidRPr="001A2F96">
        <w:rPr>
          <w:sz w:val="24"/>
          <w:szCs w:val="24"/>
          <w:lang w:eastAsia="ru-RU"/>
        </w:rPr>
        <w:t>ehniskā specifikācija)</w:t>
      </w:r>
      <w:r w:rsidR="00D9265D" w:rsidRPr="001A2F96">
        <w:rPr>
          <w:sz w:val="24"/>
          <w:szCs w:val="24"/>
          <w:lang w:eastAsia="ru-RU"/>
        </w:rPr>
        <w:t xml:space="preserve"> un Nr.2 (</w:t>
      </w:r>
      <w:r w:rsidR="00A95F25" w:rsidRPr="001A2F96">
        <w:rPr>
          <w:sz w:val="24"/>
          <w:szCs w:val="24"/>
          <w:lang w:eastAsia="ru-RU"/>
        </w:rPr>
        <w:t>V</w:t>
      </w:r>
      <w:r w:rsidR="00D9265D" w:rsidRPr="001A2F96">
        <w:rPr>
          <w:sz w:val="24"/>
          <w:szCs w:val="24"/>
          <w:lang w:eastAsia="ru-RU"/>
        </w:rPr>
        <w:t>eicamo darbu tāme)</w:t>
      </w:r>
      <w:r w:rsidR="00A95F25" w:rsidRPr="001A2F96">
        <w:rPr>
          <w:sz w:val="24"/>
          <w:szCs w:val="24"/>
          <w:lang w:eastAsia="ru-RU"/>
        </w:rPr>
        <w:t>, kas ir šī līguma neatņemama sastāvdaļa, noteikto, turpmāk “Darbs”.</w:t>
      </w:r>
    </w:p>
    <w:p w14:paraId="4F007901" w14:textId="77777777" w:rsidR="00540BA9" w:rsidRPr="001A2F96" w:rsidRDefault="00540BA9" w:rsidP="00540BA9">
      <w:pPr>
        <w:widowControl w:val="0"/>
        <w:numPr>
          <w:ilvl w:val="1"/>
          <w:numId w:val="1"/>
        </w:numPr>
        <w:shd w:val="clear" w:color="auto" w:fill="FFFFFF"/>
        <w:autoSpaceDE w:val="0"/>
        <w:autoSpaceDN w:val="0"/>
        <w:adjustRightInd w:val="0"/>
        <w:ind w:left="851" w:right="-21" w:hanging="851"/>
        <w:jc w:val="both"/>
        <w:rPr>
          <w:sz w:val="24"/>
          <w:szCs w:val="24"/>
          <w:lang w:eastAsia="ru-RU"/>
        </w:rPr>
      </w:pPr>
      <w:r w:rsidRPr="001A2F96">
        <w:rPr>
          <w:sz w:val="24"/>
          <w:szCs w:val="24"/>
          <w:lang w:eastAsia="ru-RU"/>
        </w:rPr>
        <w:t>Izpildītājs apņemas ar savu darbaspēku un uz sava riska pamata organizēt un veikt Darbus, ievērojot Latvijas Republikā spēkā esošo normatīvo aktu prasības.</w:t>
      </w:r>
    </w:p>
    <w:p w14:paraId="602EEED5" w14:textId="77777777" w:rsidR="00540BA9" w:rsidRPr="001A2F96" w:rsidRDefault="00540BA9" w:rsidP="00540BA9">
      <w:pPr>
        <w:widowControl w:val="0"/>
        <w:numPr>
          <w:ilvl w:val="1"/>
          <w:numId w:val="1"/>
        </w:numPr>
        <w:shd w:val="clear" w:color="auto" w:fill="FFFFFF"/>
        <w:autoSpaceDE w:val="0"/>
        <w:autoSpaceDN w:val="0"/>
        <w:adjustRightInd w:val="0"/>
        <w:ind w:left="851" w:right="-21" w:hanging="851"/>
        <w:jc w:val="both"/>
        <w:rPr>
          <w:sz w:val="24"/>
          <w:szCs w:val="24"/>
          <w:lang w:eastAsia="ru-RU"/>
        </w:rPr>
      </w:pPr>
      <w:r w:rsidRPr="001A2F96">
        <w:rPr>
          <w:sz w:val="24"/>
          <w:szCs w:val="24"/>
          <w:lang w:eastAsia="ru-RU"/>
        </w:rPr>
        <w:t>Darbs jāveic saskaņā ar šī Līguma nosacījumiem.</w:t>
      </w:r>
    </w:p>
    <w:p w14:paraId="56672B99" w14:textId="77777777" w:rsidR="00540BA9" w:rsidRPr="001A2F96" w:rsidRDefault="00540BA9" w:rsidP="00540BA9">
      <w:pPr>
        <w:widowControl w:val="0"/>
        <w:shd w:val="clear" w:color="auto" w:fill="FFFFFF"/>
        <w:autoSpaceDE w:val="0"/>
        <w:autoSpaceDN w:val="0"/>
        <w:adjustRightInd w:val="0"/>
        <w:ind w:left="851" w:right="-21"/>
        <w:jc w:val="both"/>
        <w:rPr>
          <w:b/>
          <w:bCs/>
          <w:sz w:val="24"/>
          <w:szCs w:val="24"/>
          <w:lang w:eastAsia="ru-RU"/>
        </w:rPr>
      </w:pPr>
    </w:p>
    <w:p w14:paraId="41953992" w14:textId="77777777" w:rsidR="00CE3B8A" w:rsidRPr="001A2F96" w:rsidRDefault="00CE3B8A" w:rsidP="00CE3B8A">
      <w:pPr>
        <w:widowControl w:val="0"/>
        <w:shd w:val="clear" w:color="auto" w:fill="FFFFFF"/>
        <w:autoSpaceDE w:val="0"/>
        <w:autoSpaceDN w:val="0"/>
        <w:adjustRightInd w:val="0"/>
        <w:ind w:left="567" w:right="-21"/>
        <w:jc w:val="both"/>
        <w:rPr>
          <w:b/>
          <w:bCs/>
          <w:color w:val="FF0000"/>
          <w:sz w:val="24"/>
          <w:szCs w:val="24"/>
          <w:lang w:eastAsia="ru-RU"/>
        </w:rPr>
      </w:pPr>
    </w:p>
    <w:p w14:paraId="14CE6C36" w14:textId="5BA86C8C" w:rsidR="00CE3B8A" w:rsidRPr="001A2F96" w:rsidRDefault="00540BA9"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1A2F96">
        <w:rPr>
          <w:b/>
          <w:bCs/>
          <w:sz w:val="24"/>
          <w:szCs w:val="24"/>
          <w:lang w:eastAsia="ru-RU"/>
        </w:rPr>
        <w:t>LĪGUMA CENA UN NORĒĶINU KĀRTĪBA</w:t>
      </w:r>
    </w:p>
    <w:p w14:paraId="5724AA32" w14:textId="4EA0C4FE" w:rsidR="00A95F25" w:rsidRPr="001A2F96" w:rsidRDefault="00A95F25" w:rsidP="00D9265D">
      <w:pPr>
        <w:widowControl w:val="0"/>
        <w:numPr>
          <w:ilvl w:val="1"/>
          <w:numId w:val="1"/>
        </w:numPr>
        <w:shd w:val="clear" w:color="auto" w:fill="FFFFFF"/>
        <w:autoSpaceDE w:val="0"/>
        <w:autoSpaceDN w:val="0"/>
        <w:adjustRightInd w:val="0"/>
        <w:ind w:left="851" w:right="57" w:hanging="851"/>
        <w:jc w:val="both"/>
        <w:rPr>
          <w:sz w:val="24"/>
          <w:szCs w:val="24"/>
          <w:lang w:eastAsia="ru-RU"/>
        </w:rPr>
      </w:pPr>
      <w:r w:rsidRPr="001A2F96">
        <w:rPr>
          <w:sz w:val="24"/>
          <w:szCs w:val="24"/>
          <w:lang w:eastAsia="ru-RU"/>
        </w:rPr>
        <w:t>Līguma cena ir EUR ……. plus PVN 21%, kopā EUR……, tai skaitā:</w:t>
      </w:r>
    </w:p>
    <w:p w14:paraId="7C707C35" w14:textId="65A2261D" w:rsidR="00A95F25" w:rsidRPr="001A2F96" w:rsidRDefault="00A95F25" w:rsidP="00A95F25">
      <w:pPr>
        <w:pStyle w:val="ListParagraph"/>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Ventas tilta Ventspilī automātikas apkalpošanas un uzturēšanas darbi EUR ………….</w:t>
      </w:r>
      <w:r w:rsidRPr="001A2F96">
        <w:rPr>
          <w:sz w:val="24"/>
          <w:szCs w:val="24"/>
          <w:lang w:eastAsia="ru-RU"/>
        </w:rPr>
        <w:t xml:space="preserve"> plus PVN 21%,</w:t>
      </w:r>
    </w:p>
    <w:p w14:paraId="22802C3C" w14:textId="1856E029" w:rsidR="00A95F25" w:rsidRPr="001A2F96" w:rsidRDefault="00A95F25" w:rsidP="00A95F25">
      <w:pPr>
        <w:pStyle w:val="ListParagraph"/>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Ventas tilta Ventspilī paceļamo mehānismu apkalpošanas un uzturēšanas darbi EUR ………….</w:t>
      </w:r>
      <w:r w:rsidRPr="001A2F96">
        <w:rPr>
          <w:sz w:val="24"/>
          <w:szCs w:val="24"/>
          <w:lang w:eastAsia="ru-RU"/>
        </w:rPr>
        <w:t xml:space="preserve"> plus PVN 21%,</w:t>
      </w:r>
    </w:p>
    <w:p w14:paraId="5689F7D0" w14:textId="173D0A0A" w:rsidR="00A95F25" w:rsidRPr="001A2F96" w:rsidRDefault="00A95F25" w:rsidP="00A95F25">
      <w:pPr>
        <w:pStyle w:val="ListParagraph"/>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Ventas tilta Ventspilī tehniskās telpas (t.sk. notektrauki un caurules) uzturēšana un apkope EUR ………….</w:t>
      </w:r>
      <w:r w:rsidRPr="001A2F96">
        <w:rPr>
          <w:sz w:val="24"/>
          <w:szCs w:val="24"/>
          <w:lang w:eastAsia="ru-RU"/>
        </w:rPr>
        <w:t xml:space="preserve"> plus PVN 21%,</w:t>
      </w:r>
    </w:p>
    <w:p w14:paraId="135768A3" w14:textId="01FA6670" w:rsidR="00A95F25" w:rsidRPr="001A2F96" w:rsidRDefault="00A95F25" w:rsidP="00A95F25">
      <w:pPr>
        <w:pStyle w:val="ListParagraph"/>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lastRenderedPageBreak/>
        <w:t>Ventas tilta Ventspilī apgaismojuma uzturēšana un apkope EUR ………….</w:t>
      </w:r>
      <w:r w:rsidRPr="001A2F96">
        <w:rPr>
          <w:sz w:val="24"/>
          <w:szCs w:val="24"/>
          <w:lang w:eastAsia="ru-RU"/>
        </w:rPr>
        <w:t xml:space="preserve"> plus PVN 21%,</w:t>
      </w:r>
    </w:p>
    <w:p w14:paraId="63002E46" w14:textId="18F8B536" w:rsidR="001D143C" w:rsidRPr="001A2F96" w:rsidRDefault="00A95F25" w:rsidP="00540BA9">
      <w:pPr>
        <w:pStyle w:val="ListParagraph"/>
        <w:widowControl w:val="0"/>
        <w:numPr>
          <w:ilvl w:val="2"/>
          <w:numId w:val="1"/>
        </w:numPr>
        <w:shd w:val="clear" w:color="auto" w:fill="FFFFFF"/>
        <w:autoSpaceDE w:val="0"/>
        <w:autoSpaceDN w:val="0"/>
        <w:adjustRightInd w:val="0"/>
        <w:ind w:left="1276" w:right="57" w:hanging="709"/>
        <w:jc w:val="both"/>
        <w:rPr>
          <w:sz w:val="24"/>
          <w:szCs w:val="24"/>
          <w:lang w:eastAsia="ru-RU"/>
        </w:rPr>
      </w:pPr>
      <w:r w:rsidRPr="001A2F96">
        <w:rPr>
          <w:sz w:val="24"/>
          <w:szCs w:val="24"/>
        </w:rPr>
        <w:t>Ventas tilta Ventspilī avārijas izsaukumi un avārijas novēršanas darbi līdz EUR ………….</w:t>
      </w:r>
      <w:r w:rsidRPr="001A2F96">
        <w:rPr>
          <w:sz w:val="24"/>
          <w:szCs w:val="24"/>
          <w:lang w:eastAsia="ru-RU"/>
        </w:rPr>
        <w:t xml:space="preserve"> plus PVN 21%.</w:t>
      </w:r>
    </w:p>
    <w:p w14:paraId="0AFDF5E5" w14:textId="30205240" w:rsidR="00C34039" w:rsidRPr="001A2F96" w:rsidRDefault="00CE3B8A" w:rsidP="00540BA9">
      <w:pPr>
        <w:widowControl w:val="0"/>
        <w:shd w:val="clear" w:color="auto" w:fill="FFFFFF"/>
        <w:autoSpaceDE w:val="0"/>
        <w:autoSpaceDN w:val="0"/>
        <w:adjustRightInd w:val="0"/>
        <w:ind w:left="851" w:right="57"/>
        <w:jc w:val="both"/>
        <w:rPr>
          <w:sz w:val="24"/>
          <w:szCs w:val="24"/>
          <w:lang w:eastAsia="ru-RU"/>
        </w:rPr>
      </w:pPr>
      <w:r w:rsidRPr="001A2F96">
        <w:rPr>
          <w:sz w:val="24"/>
          <w:szCs w:val="24"/>
          <w:lang w:eastAsia="ru-RU"/>
        </w:rPr>
        <w:t xml:space="preserve">Izmaksās </w:t>
      </w:r>
      <w:r w:rsidR="00AB43F2" w:rsidRPr="001A2F96">
        <w:rPr>
          <w:sz w:val="24"/>
          <w:szCs w:val="24"/>
          <w:lang w:eastAsia="ru-RU"/>
        </w:rPr>
        <w:t>ir</w:t>
      </w:r>
      <w:r w:rsidRPr="001A2F96">
        <w:rPr>
          <w:sz w:val="24"/>
          <w:szCs w:val="24"/>
          <w:lang w:eastAsia="ru-RU"/>
        </w:rPr>
        <w:t xml:space="preserve"> iekļautas kārtējiem uzturēšanas un apkalpošanas darbiem paredzēto materiālu izmaksas</w:t>
      </w:r>
      <w:r w:rsidR="00AB43F2" w:rsidRPr="001A2F96">
        <w:rPr>
          <w:sz w:val="24"/>
          <w:szCs w:val="24"/>
          <w:lang w:eastAsia="ru-RU"/>
        </w:rPr>
        <w:t>.</w:t>
      </w:r>
    </w:p>
    <w:p w14:paraId="08DC8B0D" w14:textId="686F801E" w:rsidR="009B6B51" w:rsidRPr="001A2F96" w:rsidRDefault="009B6B51" w:rsidP="00540BA9">
      <w:pPr>
        <w:pStyle w:val="ListParagraph"/>
        <w:widowControl w:val="0"/>
        <w:numPr>
          <w:ilvl w:val="1"/>
          <w:numId w:val="1"/>
        </w:numPr>
        <w:shd w:val="clear" w:color="auto" w:fill="FFFFFF"/>
        <w:autoSpaceDE w:val="0"/>
        <w:autoSpaceDN w:val="0"/>
        <w:adjustRightInd w:val="0"/>
        <w:ind w:right="57"/>
        <w:jc w:val="both"/>
        <w:rPr>
          <w:sz w:val="24"/>
          <w:szCs w:val="24"/>
          <w:lang w:eastAsia="ru-RU"/>
        </w:rPr>
      </w:pPr>
      <w:r w:rsidRPr="001A2F96">
        <w:rPr>
          <w:bCs/>
          <w:sz w:val="24"/>
          <w:szCs w:val="24"/>
        </w:rPr>
        <w:t xml:space="preserve">Parakstot šo līgumu, Izpildītājs apliecina, ka tas ir veicis darbu izpildes vietas </w:t>
      </w:r>
      <w:r w:rsidRPr="001A2F96">
        <w:rPr>
          <w:bCs/>
          <w:i/>
          <w:iCs/>
          <w:sz w:val="24"/>
          <w:szCs w:val="24"/>
        </w:rPr>
        <w:t>(Ventas tilta, Ventspilī paceļamo mehānismu, automātikas, sakaru sistēmu un tilta izgaismojuma)</w:t>
      </w:r>
      <w:r w:rsidRPr="001A2F96">
        <w:rPr>
          <w:bCs/>
          <w:sz w:val="24"/>
          <w:szCs w:val="24"/>
        </w:rPr>
        <w:t xml:space="preserve"> apskati un iepazinies ar veicamo apkalpošanas un uzturēšanas darbu apjomu dabā.</w:t>
      </w:r>
    </w:p>
    <w:p w14:paraId="4BCEFDB9" w14:textId="509BECE9" w:rsidR="00B54CDB" w:rsidRPr="001A2F96" w:rsidRDefault="00540BA9" w:rsidP="00540BA9">
      <w:pPr>
        <w:pStyle w:val="ListParagraph"/>
        <w:widowControl w:val="0"/>
        <w:numPr>
          <w:ilvl w:val="1"/>
          <w:numId w:val="1"/>
        </w:numPr>
        <w:shd w:val="clear" w:color="auto" w:fill="FFFFFF"/>
        <w:autoSpaceDE w:val="0"/>
        <w:autoSpaceDN w:val="0"/>
        <w:adjustRightInd w:val="0"/>
        <w:ind w:right="57"/>
        <w:jc w:val="both"/>
        <w:rPr>
          <w:sz w:val="24"/>
          <w:szCs w:val="24"/>
          <w:lang w:eastAsia="ru-RU"/>
        </w:rPr>
      </w:pPr>
      <w:r w:rsidRPr="001A2F96">
        <w:rPr>
          <w:sz w:val="24"/>
          <w:szCs w:val="24"/>
          <w:lang w:eastAsia="ru-RU"/>
        </w:rPr>
        <w:t>Par Darbu</w:t>
      </w:r>
      <w:r w:rsidR="00CE3B8A" w:rsidRPr="001A2F96">
        <w:rPr>
          <w:sz w:val="24"/>
          <w:szCs w:val="24"/>
          <w:lang w:eastAsia="ru-RU"/>
        </w:rPr>
        <w:t xml:space="preserve"> apmaksa tiek veikta pamatojoties uz savstarpēji parakstītu nodošanas-pieņemšanas aktu. Neparedzētie tehniskās apkalpošanas un uzturēšanas darbi tiek apmaksāti saskaņā ar šī līguma pielikumu Nr.</w:t>
      </w:r>
      <w:r w:rsidR="00683170" w:rsidRPr="001A2F96">
        <w:rPr>
          <w:sz w:val="24"/>
          <w:szCs w:val="24"/>
          <w:lang w:eastAsia="ru-RU"/>
        </w:rPr>
        <w:t>2</w:t>
      </w:r>
      <w:r w:rsidR="00CE3B8A" w:rsidRPr="001A2F96">
        <w:rPr>
          <w:sz w:val="24"/>
          <w:szCs w:val="24"/>
          <w:lang w:eastAsia="ru-RU"/>
        </w:rPr>
        <w:t>.</w:t>
      </w:r>
    </w:p>
    <w:p w14:paraId="775E3212" w14:textId="77777777" w:rsidR="00540BA9" w:rsidRPr="001A2F96" w:rsidRDefault="00540BA9" w:rsidP="00540BA9">
      <w:pPr>
        <w:widowControl w:val="0"/>
        <w:numPr>
          <w:ilvl w:val="1"/>
          <w:numId w:val="1"/>
        </w:numPr>
        <w:shd w:val="clear" w:color="auto" w:fill="FFFFFF"/>
        <w:autoSpaceDE w:val="0"/>
        <w:autoSpaceDN w:val="0"/>
        <w:adjustRightInd w:val="0"/>
        <w:ind w:left="709" w:right="57" w:hanging="709"/>
        <w:jc w:val="both"/>
        <w:rPr>
          <w:sz w:val="24"/>
          <w:szCs w:val="24"/>
          <w:lang w:eastAsia="ru-RU"/>
        </w:rPr>
      </w:pPr>
      <w:r w:rsidRPr="001A2F96">
        <w:rPr>
          <w:sz w:val="24"/>
          <w:szCs w:val="24"/>
          <w:lang w:eastAsia="ru-RU"/>
        </w:rPr>
        <w:t>Avanss netiek paredzēts.</w:t>
      </w:r>
    </w:p>
    <w:p w14:paraId="3F84CF3E" w14:textId="3C59DD4E" w:rsidR="00540BA9" w:rsidRPr="001A2F96" w:rsidRDefault="00540BA9" w:rsidP="00540BA9">
      <w:pPr>
        <w:pStyle w:val="ListParagraph"/>
        <w:numPr>
          <w:ilvl w:val="1"/>
          <w:numId w:val="1"/>
        </w:numPr>
        <w:suppressAutoHyphens/>
        <w:spacing w:line="300" w:lineRule="atLeast"/>
        <w:jc w:val="both"/>
        <w:rPr>
          <w:bCs/>
          <w:sz w:val="24"/>
          <w:szCs w:val="24"/>
        </w:rPr>
      </w:pPr>
      <w:r w:rsidRPr="001A2F96">
        <w:rPr>
          <w:bCs/>
          <w:sz w:val="24"/>
          <w:szCs w:val="24"/>
        </w:rPr>
        <w:t xml:space="preserve">Izpildīto darbu apmaksa tiek veikta 1 (vienu) reizi mēnesī, pamatojoties uz faktisko Darbu izpildi. Pēc tam, kad par atskaites posmu </w:t>
      </w:r>
      <w:r w:rsidR="001A2F96">
        <w:rPr>
          <w:bCs/>
          <w:sz w:val="24"/>
          <w:szCs w:val="24"/>
        </w:rPr>
        <w:t xml:space="preserve">abpusēji ir </w:t>
      </w:r>
      <w:r w:rsidRPr="001A2F96">
        <w:rPr>
          <w:bCs/>
          <w:sz w:val="24"/>
          <w:szCs w:val="24"/>
        </w:rPr>
        <w:t>parakstīts Darba nodošanas-pieņemšanas akts, Pasūtītājs 15 (piecpadsmit) kalendāro dienu laikā pēc attiecīgā rēķina saņemšanas veic tā apmaksu.</w:t>
      </w:r>
    </w:p>
    <w:p w14:paraId="650F56C3" w14:textId="77777777" w:rsidR="00540BA9" w:rsidRPr="001A2F96" w:rsidRDefault="00540BA9" w:rsidP="00540BA9">
      <w:pPr>
        <w:pStyle w:val="ListParagraph"/>
        <w:numPr>
          <w:ilvl w:val="1"/>
          <w:numId w:val="1"/>
        </w:numPr>
        <w:spacing w:after="60" w:line="300" w:lineRule="atLeast"/>
        <w:contextualSpacing w:val="0"/>
        <w:jc w:val="both"/>
        <w:rPr>
          <w:bCs/>
          <w:sz w:val="24"/>
          <w:szCs w:val="24"/>
        </w:rPr>
      </w:pPr>
      <w:r w:rsidRPr="001A2F96">
        <w:rPr>
          <w:bCs/>
          <w:sz w:val="24"/>
          <w:szCs w:val="24"/>
        </w:rPr>
        <w:t xml:space="preserve">Par rēķina samaksas dienu tiek uzskatīta diena, kad Pasūtītājs ir pārskaitījis naudu uz Līgumā norādīto Izpildītāja bankas kontu, ko apliecina attiecīgais maksājuma uzdevums. </w:t>
      </w:r>
    </w:p>
    <w:p w14:paraId="5EE89080" w14:textId="3AA45D68" w:rsidR="00CE3B8A" w:rsidRPr="001A2F96" w:rsidRDefault="00540BA9" w:rsidP="00540BA9">
      <w:pPr>
        <w:pStyle w:val="ListParagraph"/>
        <w:numPr>
          <w:ilvl w:val="1"/>
          <w:numId w:val="1"/>
        </w:numPr>
        <w:spacing w:after="60" w:line="300" w:lineRule="atLeast"/>
        <w:contextualSpacing w:val="0"/>
        <w:jc w:val="both"/>
        <w:rPr>
          <w:bCs/>
          <w:sz w:val="24"/>
          <w:szCs w:val="24"/>
        </w:rPr>
      </w:pPr>
      <w:r w:rsidRPr="001A2F96">
        <w:rPr>
          <w:bCs/>
          <w:sz w:val="24"/>
          <w:szCs w:val="24"/>
        </w:rPr>
        <w:t xml:space="preserve">Sarakstes dokumentos, aktos, tāmēs, rēķinos jānorāda līguma numurs un noslēgšanas datums. </w:t>
      </w:r>
      <w:r w:rsidR="00CE3B8A" w:rsidRPr="001A2F96">
        <w:rPr>
          <w:color w:val="000000"/>
          <w:sz w:val="24"/>
          <w:szCs w:val="24"/>
          <w:lang w:eastAsia="ru-RU"/>
        </w:rPr>
        <w:t xml:space="preserve">Rēķini un izpildes jāsagatavo par tilta paceļamās daļas mehānismu un tilta izgaismojuma apkalpošanas un uzturēšanas darbu izpildi atsevišķi.  </w:t>
      </w:r>
    </w:p>
    <w:p w14:paraId="5FFDBA72" w14:textId="77777777" w:rsidR="00CE3B8A" w:rsidRPr="001A2F96" w:rsidRDefault="00CE3B8A" w:rsidP="00CE3B8A">
      <w:pPr>
        <w:widowControl w:val="0"/>
        <w:shd w:val="clear" w:color="auto" w:fill="FFFFFF"/>
        <w:autoSpaceDE w:val="0"/>
        <w:autoSpaceDN w:val="0"/>
        <w:adjustRightInd w:val="0"/>
        <w:ind w:left="567" w:right="57"/>
        <w:jc w:val="both"/>
        <w:rPr>
          <w:sz w:val="24"/>
          <w:szCs w:val="24"/>
          <w:lang w:eastAsia="ru-RU"/>
        </w:rPr>
      </w:pPr>
    </w:p>
    <w:p w14:paraId="5B3BBACA" w14:textId="384FAB90" w:rsidR="00540BA9" w:rsidRPr="001A2F96" w:rsidRDefault="00540BA9" w:rsidP="00540BA9">
      <w:pPr>
        <w:pStyle w:val="ListParagraph"/>
        <w:numPr>
          <w:ilvl w:val="0"/>
          <w:numId w:val="1"/>
        </w:numPr>
        <w:spacing w:before="240" w:after="120" w:line="300" w:lineRule="atLeast"/>
        <w:jc w:val="center"/>
        <w:rPr>
          <w:b/>
          <w:sz w:val="24"/>
          <w:szCs w:val="24"/>
        </w:rPr>
      </w:pPr>
      <w:r w:rsidRPr="001A2F96">
        <w:rPr>
          <w:b/>
          <w:sz w:val="24"/>
          <w:szCs w:val="24"/>
        </w:rPr>
        <w:t>LĪGUMA IZPILDES GAITA, TERMIŅŠ UN PIEŅEMŠANAS KĀRTĪBA</w:t>
      </w:r>
    </w:p>
    <w:p w14:paraId="1D79B964"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Līgums stājas spēkā ar tā abpusējas parakstīšanas brīdi un ir spēkā līdz Puses pilnībā ir izpildījušas Līguma saistības.</w:t>
      </w:r>
    </w:p>
    <w:p w14:paraId="61C9FB48" w14:textId="04FCF70C" w:rsidR="00540BA9" w:rsidRPr="001A2F96" w:rsidRDefault="00540BA9" w:rsidP="00540BA9">
      <w:pPr>
        <w:pStyle w:val="ListParagraph"/>
        <w:numPr>
          <w:ilvl w:val="1"/>
          <w:numId w:val="1"/>
        </w:numPr>
        <w:spacing w:after="60" w:line="300" w:lineRule="atLeast"/>
        <w:contextualSpacing w:val="0"/>
        <w:jc w:val="both"/>
        <w:rPr>
          <w:b/>
          <w:bCs/>
          <w:color w:val="000000"/>
          <w:sz w:val="24"/>
          <w:szCs w:val="24"/>
          <w:lang w:eastAsia="ru-RU"/>
        </w:rPr>
      </w:pPr>
      <w:r w:rsidRPr="001A2F96">
        <w:rPr>
          <w:b/>
          <w:bCs/>
          <w:color w:val="000000"/>
          <w:sz w:val="24"/>
          <w:szCs w:val="24"/>
          <w:lang w:eastAsia="ru-RU"/>
        </w:rPr>
        <w:t xml:space="preserve">Darba izpildes termiņš ir 24 (divdesmit četri) mēneši no Līguma noslēgšanas dienas. </w:t>
      </w:r>
    </w:p>
    <w:p w14:paraId="1CB9DDB6" w14:textId="556B000F"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Izpildītājs apliecina, ka ir pilnībā iepazinies </w:t>
      </w:r>
      <w:r w:rsidR="003C0964">
        <w:rPr>
          <w:color w:val="000000"/>
          <w:sz w:val="24"/>
          <w:szCs w:val="24"/>
          <w:lang w:eastAsia="ru-RU"/>
        </w:rPr>
        <w:t xml:space="preserve">ar </w:t>
      </w:r>
      <w:r w:rsidRPr="001A2F96">
        <w:rPr>
          <w:color w:val="000000"/>
          <w:sz w:val="24"/>
          <w:szCs w:val="24"/>
          <w:lang w:eastAsia="ru-RU"/>
        </w:rPr>
        <w:t xml:space="preserve">tehnisko dokumentāciju, darba uzdevumu, veicamo darbu specifikāciju, visiem noteikumiem un prasībām, kas attiecināmas uz Līgumā noteikto darbu pilnīgu un kvalitatīvu izpildi nepieciešamajā apjomā. </w:t>
      </w:r>
    </w:p>
    <w:p w14:paraId="217B5FD1"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Izpildītājs ir pilnībā atbildīgs par apakšuzņēmēja kvalifikāciju, veikto darbu izpildi un atbilstību tehniskajiem noteikumiem un standartiem.</w:t>
      </w:r>
    </w:p>
    <w:p w14:paraId="1517A075"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Izpildītājs nekavējoties brīdina Pasūtītāju par iepriekš neparedzētiem apstākļiem, kas radušies pēc Līguma noslēgšanas no Izpildītāja neatkarīgu apstākļu dēļ un var ietekmēt darbu izpildi. Priekšlikumi par izmaiņām veicamajos darbos, to izmaksām un izpildes termiņu iesniedzami rakstveidā. </w:t>
      </w:r>
    </w:p>
    <w:p w14:paraId="532677A6" w14:textId="3C991183"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Darbu izpildi apstiprina abpusēji parakstīts pieņemšanas-nodošanas akts. Darbi uzskatāmi par pabeigtiem, ja tie ir veikti Līgumā noteiktajā kārtībā, atbilst</w:t>
      </w:r>
      <w:r w:rsidR="003C0964">
        <w:rPr>
          <w:color w:val="000000"/>
          <w:sz w:val="24"/>
          <w:szCs w:val="24"/>
          <w:lang w:eastAsia="ru-RU"/>
        </w:rPr>
        <w:t>oši</w:t>
      </w:r>
      <w:r w:rsidRPr="001A2F96">
        <w:rPr>
          <w:color w:val="000000"/>
          <w:sz w:val="24"/>
          <w:szCs w:val="24"/>
          <w:lang w:eastAsia="ru-RU"/>
        </w:rPr>
        <w:t xml:space="preserve"> tehniskaj</w:t>
      </w:r>
      <w:r w:rsidR="003C0964">
        <w:rPr>
          <w:color w:val="000000"/>
          <w:sz w:val="24"/>
          <w:szCs w:val="24"/>
          <w:lang w:eastAsia="ru-RU"/>
        </w:rPr>
        <w:t>ai</w:t>
      </w:r>
      <w:r w:rsidRPr="001A2F96">
        <w:rPr>
          <w:color w:val="000000"/>
          <w:sz w:val="24"/>
          <w:szCs w:val="24"/>
          <w:lang w:eastAsia="ru-RU"/>
        </w:rPr>
        <w:t xml:space="preserve"> specifikācij</w:t>
      </w:r>
      <w:r w:rsidR="003C0964">
        <w:rPr>
          <w:color w:val="000000"/>
          <w:sz w:val="24"/>
          <w:szCs w:val="24"/>
          <w:lang w:eastAsia="ru-RU"/>
        </w:rPr>
        <w:t>ai</w:t>
      </w:r>
      <w:r w:rsidRPr="001A2F96">
        <w:rPr>
          <w:color w:val="000000"/>
          <w:sz w:val="24"/>
          <w:szCs w:val="24"/>
          <w:lang w:eastAsia="ru-RU"/>
        </w:rPr>
        <w:t xml:space="preserve">, ir izpildīti kvalitatīvi un Pasūtītājs tos ir pieņēmis, parakstot pieņemšanas-nodošanas aktu. </w:t>
      </w:r>
    </w:p>
    <w:p w14:paraId="05C8EEB4"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Jebkurus Līgumā paredzētus darbus pēc kvalitātes un daudzuma Izpildītājs nodod Pasūtītājam, noformējot pieņemšanas-nodošanas aktu, kurā ietver šādu informāciju: </w:t>
      </w:r>
    </w:p>
    <w:p w14:paraId="087A293D" w14:textId="77777777" w:rsidR="00540BA9" w:rsidRPr="001A2F96" w:rsidRDefault="00540BA9" w:rsidP="00540BA9">
      <w:pPr>
        <w:pStyle w:val="ListParagraph"/>
        <w:numPr>
          <w:ilvl w:val="2"/>
          <w:numId w:val="1"/>
        </w:numPr>
        <w:spacing w:after="60" w:line="300" w:lineRule="atLeast"/>
        <w:contextualSpacing w:val="0"/>
        <w:jc w:val="both"/>
        <w:rPr>
          <w:bCs/>
          <w:sz w:val="24"/>
          <w:szCs w:val="24"/>
        </w:rPr>
      </w:pPr>
      <w:r w:rsidRPr="001A2F96">
        <w:rPr>
          <w:bCs/>
          <w:sz w:val="24"/>
          <w:szCs w:val="24"/>
        </w:rPr>
        <w:t>akta datums, Pušu rekvizīti (nosaukums, juridiskā adrese, reģistrācijas numurs, PVN maksātāja reģistrācijas numurs), atsauce uz Līgumu;</w:t>
      </w:r>
    </w:p>
    <w:p w14:paraId="518CC554" w14:textId="3EAB7545" w:rsidR="00540BA9" w:rsidRPr="001A2F96" w:rsidRDefault="00540BA9" w:rsidP="00540BA9">
      <w:pPr>
        <w:pStyle w:val="ListParagraph"/>
        <w:numPr>
          <w:ilvl w:val="2"/>
          <w:numId w:val="1"/>
        </w:numPr>
        <w:spacing w:after="60" w:line="300" w:lineRule="atLeast"/>
        <w:contextualSpacing w:val="0"/>
        <w:jc w:val="both"/>
        <w:rPr>
          <w:bCs/>
          <w:sz w:val="24"/>
          <w:szCs w:val="24"/>
        </w:rPr>
      </w:pPr>
      <w:r w:rsidRPr="001A2F96">
        <w:rPr>
          <w:bCs/>
          <w:sz w:val="24"/>
          <w:szCs w:val="24"/>
        </w:rPr>
        <w:lastRenderedPageBreak/>
        <w:t>izpildīto darbu izvērsts apraksts (tāme), iespēju robežās to sadalot precīzās pozīcijās atbilstoši Līguma priekšmetam, tehniskajai specifikācijai</w:t>
      </w:r>
      <w:r w:rsidR="001A2F96" w:rsidRPr="001A2F96">
        <w:rPr>
          <w:bCs/>
          <w:sz w:val="24"/>
          <w:szCs w:val="24"/>
        </w:rPr>
        <w:t>,</w:t>
      </w:r>
      <w:r w:rsidRPr="001A2F96">
        <w:rPr>
          <w:bCs/>
          <w:sz w:val="24"/>
          <w:szCs w:val="24"/>
        </w:rPr>
        <w:t xml:space="preserve"> darba uzdevumam, u.tml., cenu katrai pozīcijai;</w:t>
      </w:r>
    </w:p>
    <w:p w14:paraId="207AFBE3" w14:textId="77777777" w:rsidR="00540BA9" w:rsidRPr="001A2F96" w:rsidRDefault="00540BA9" w:rsidP="00540BA9">
      <w:pPr>
        <w:pStyle w:val="ListParagraph"/>
        <w:numPr>
          <w:ilvl w:val="2"/>
          <w:numId w:val="1"/>
        </w:numPr>
        <w:spacing w:after="60" w:line="300" w:lineRule="atLeast"/>
        <w:contextualSpacing w:val="0"/>
        <w:jc w:val="both"/>
        <w:rPr>
          <w:bCs/>
          <w:sz w:val="24"/>
          <w:szCs w:val="24"/>
        </w:rPr>
      </w:pPr>
      <w:r w:rsidRPr="001A2F96">
        <w:rPr>
          <w:bCs/>
          <w:sz w:val="24"/>
          <w:szCs w:val="24"/>
        </w:rPr>
        <w:t xml:space="preserve">Pušu atbildīgo darbinieku amats, vārds, uzvārds un paraksts. </w:t>
      </w:r>
    </w:p>
    <w:p w14:paraId="291DFB2C" w14:textId="5DED7C11"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Pasūtītājs 5 (piecu) darba dienu laikā pēc </w:t>
      </w:r>
      <w:r w:rsidR="00597ACE" w:rsidRPr="001A2F96">
        <w:rPr>
          <w:color w:val="000000"/>
          <w:sz w:val="24"/>
          <w:szCs w:val="24"/>
          <w:lang w:eastAsia="ru-RU"/>
        </w:rPr>
        <w:t>atskaites</w:t>
      </w:r>
      <w:r w:rsidRPr="001A2F96">
        <w:rPr>
          <w:color w:val="000000"/>
          <w:sz w:val="24"/>
          <w:szCs w:val="24"/>
          <w:lang w:eastAsia="ru-RU"/>
        </w:rPr>
        <w:t xml:space="preserve"> dokumentu un Darba nodošanas-pieņemšanas akta saņemšanas dienas pārbauda paveiktā Darba atbilstību Līguma noteikumiem, saskaņo to un paraksta aktu vai iesniedz Izpildītājam motivētu rakstveida atteikumu, pievienojot rakstveida pretenziju.</w:t>
      </w:r>
    </w:p>
    <w:p w14:paraId="7E399A4D"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Izpildītājam, saņemot motivētu Pasūtītāja pretenziju, jānovērš pretenzijā norādīto par saviem līdzekļiem ne ilgāk kā 10 (desmit) kalendāro dienu laikā no brīža, kad Pasūtītājs Izpildītājam ir nosūtījis attiecīgu pretenziju.</w:t>
      </w:r>
    </w:p>
    <w:p w14:paraId="02E17B94"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Noteiktajā laikā nesaņemot Pasūtītāja motivētu pretenziju, Līgumā noteiktie Darbi tiek uzskatīti par paveiktiem un pieņemtiem, un Izpildītājam ir tiesības izrakstīt rēķinu apmaksai. </w:t>
      </w:r>
    </w:p>
    <w:p w14:paraId="1F4E9D22"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Ja Izpildītājs uzskata, ka viņš nav atbildīgs par konstatētajām neatbilstībām, viņš par to iesniedz Pasūtītājam rakstveida iebildumus. Ja Pasūtītājs tomēr uztur prasījumu par neatbilstību novēršanu, tad Izpildītājam ir jānodrošina to novēršana, un pēc neatbilstību novēršanas nekavējoties, bet ne vēlāk kā 3 (trīs) dienu laikā, par to jāinformē Pasūtītājs. </w:t>
      </w:r>
    </w:p>
    <w:p w14:paraId="25EED5F5"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Ja Izpildītājam nav iespējams vai tas atsakās novērst konstatētās neatbilstības un par to ir rakstiski paziņojis Pasūtītājam, tad Pasūtītājam ir tiesības pieaicināt citu komersantu neatbilstību novēršanai. Šādā gadījumā neatbilstību novēršanas darbu izmaksas tiek segtas, atbilstoši samazinot Izpildītājam izmaksājamās atlīdzības apmēru. </w:t>
      </w:r>
    </w:p>
    <w:p w14:paraId="5692CFC0"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Konstatēto neatbilstību novēršanu dokumentē atbilstošā pieņemšanas-nodošanas aktā. </w:t>
      </w:r>
    </w:p>
    <w:p w14:paraId="5938D7FC" w14:textId="77777777" w:rsidR="00540BA9" w:rsidRPr="001A2F96" w:rsidRDefault="00540BA9" w:rsidP="00540BA9">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Izpildītājam nav tiesību vienpusēji apturēt darbus, ja starp Pusēm rodas strīds par darbu kvalitāti, darba apjomu, izpildes termiņiem, darbu izmaksām vai jebkuriem citiem jautājumiem.</w:t>
      </w:r>
    </w:p>
    <w:p w14:paraId="513BF015" w14:textId="04718F14" w:rsidR="00597ACE" w:rsidRPr="001A2F96" w:rsidRDefault="00540BA9" w:rsidP="00597ACE">
      <w:pPr>
        <w:pStyle w:val="ListParagraph"/>
        <w:numPr>
          <w:ilvl w:val="1"/>
          <w:numId w:val="1"/>
        </w:numPr>
        <w:spacing w:after="60" w:line="300" w:lineRule="atLeast"/>
        <w:contextualSpacing w:val="0"/>
        <w:jc w:val="both"/>
        <w:rPr>
          <w:color w:val="000000"/>
          <w:sz w:val="24"/>
          <w:szCs w:val="24"/>
          <w:lang w:eastAsia="ru-RU"/>
        </w:rPr>
      </w:pPr>
      <w:r w:rsidRPr="001A2F96">
        <w:rPr>
          <w:color w:val="000000"/>
          <w:sz w:val="24"/>
          <w:szCs w:val="24"/>
          <w:lang w:eastAsia="ru-RU"/>
        </w:rPr>
        <w:t xml:space="preserve">Ja Izpildītājam nav iespējams vai tas atsakās novērst Pasūtītāja konstatētās neatbilstības un par to ir informējis Pasūtītāju, tad Pasūtītājam ir tiesības pieaicināt citu komersantu konstatēto defektu novēršanai, bet Izpildītājam ir pienākums segt šo darbu izmaksas. </w:t>
      </w:r>
    </w:p>
    <w:p w14:paraId="290BE95E" w14:textId="6BF7BAFB" w:rsidR="00597ACE" w:rsidRPr="001A2F96" w:rsidRDefault="00597ACE" w:rsidP="00597ACE">
      <w:pPr>
        <w:pStyle w:val="ListParagraph"/>
        <w:keepNext/>
        <w:numPr>
          <w:ilvl w:val="0"/>
          <w:numId w:val="1"/>
        </w:numPr>
        <w:spacing w:before="240" w:after="120" w:line="300" w:lineRule="atLeast"/>
        <w:contextualSpacing w:val="0"/>
        <w:jc w:val="center"/>
        <w:rPr>
          <w:b/>
          <w:sz w:val="24"/>
          <w:szCs w:val="24"/>
        </w:rPr>
      </w:pPr>
      <w:r w:rsidRPr="001A2F96">
        <w:rPr>
          <w:b/>
          <w:sz w:val="24"/>
          <w:szCs w:val="24"/>
        </w:rPr>
        <w:t>PUŠU PIENĀKUMI UN TIESĪBAS</w:t>
      </w:r>
    </w:p>
    <w:p w14:paraId="49047B83" w14:textId="77777777" w:rsidR="00597ACE" w:rsidRPr="001A2F96" w:rsidRDefault="00597ACE" w:rsidP="00597ACE">
      <w:pPr>
        <w:pStyle w:val="ListParagraph"/>
        <w:keepNext/>
        <w:numPr>
          <w:ilvl w:val="1"/>
          <w:numId w:val="1"/>
        </w:numPr>
        <w:spacing w:line="300" w:lineRule="atLeast"/>
        <w:ind w:left="567" w:hanging="567"/>
        <w:contextualSpacing w:val="0"/>
        <w:jc w:val="both"/>
        <w:rPr>
          <w:bCs/>
          <w:sz w:val="24"/>
          <w:szCs w:val="24"/>
        </w:rPr>
      </w:pPr>
      <w:r w:rsidRPr="001A2F96">
        <w:rPr>
          <w:bCs/>
          <w:sz w:val="24"/>
          <w:szCs w:val="24"/>
        </w:rPr>
        <w:t>Izpildītāja pienākumi un tiesības:</w:t>
      </w:r>
    </w:p>
    <w:p w14:paraId="2971E29C" w14:textId="57FAA378" w:rsidR="00597ACE" w:rsidRPr="001A2F96" w:rsidRDefault="00597ACE" w:rsidP="00597ACE">
      <w:pPr>
        <w:pStyle w:val="ListParagraph"/>
        <w:widowControl w:val="0"/>
        <w:numPr>
          <w:ilvl w:val="2"/>
          <w:numId w:val="1"/>
        </w:numPr>
        <w:shd w:val="clear" w:color="auto" w:fill="FFFFFF"/>
        <w:autoSpaceDE w:val="0"/>
        <w:autoSpaceDN w:val="0"/>
        <w:adjustRightInd w:val="0"/>
        <w:ind w:right="57"/>
        <w:jc w:val="both"/>
        <w:rPr>
          <w:b/>
          <w:bCs/>
          <w:sz w:val="24"/>
          <w:szCs w:val="24"/>
          <w:lang w:eastAsia="ru-RU"/>
        </w:rPr>
      </w:pPr>
      <w:r w:rsidRPr="001A2F96">
        <w:rPr>
          <w:sz w:val="24"/>
          <w:szCs w:val="24"/>
          <w:lang w:eastAsia="ru-RU"/>
        </w:rPr>
        <w:t>Izpildīt līgumā paredzētos darbus pilnā apjomā un noteiktajos termiņos.</w:t>
      </w:r>
    </w:p>
    <w:p w14:paraId="110F4BF9" w14:textId="4DF6F561" w:rsidR="00597ACE" w:rsidRPr="001A2F96" w:rsidRDefault="00597ACE" w:rsidP="00597ACE">
      <w:pPr>
        <w:pStyle w:val="ListParagraph"/>
        <w:widowControl w:val="0"/>
        <w:numPr>
          <w:ilvl w:val="2"/>
          <w:numId w:val="1"/>
        </w:numPr>
        <w:shd w:val="clear" w:color="auto" w:fill="FFFFFF"/>
        <w:autoSpaceDE w:val="0"/>
        <w:autoSpaceDN w:val="0"/>
        <w:adjustRightInd w:val="0"/>
        <w:ind w:right="57"/>
        <w:jc w:val="both"/>
        <w:rPr>
          <w:sz w:val="24"/>
          <w:szCs w:val="24"/>
          <w:lang w:eastAsia="ru-RU"/>
        </w:rPr>
      </w:pPr>
      <w:r w:rsidRPr="001A2F96">
        <w:rPr>
          <w:sz w:val="24"/>
          <w:szCs w:val="24"/>
          <w:lang w:eastAsia="ru-RU"/>
        </w:rPr>
        <w:t>Visu darbu izpildei nodrošināt kvalificētu un atestētu tehnisko personālu.</w:t>
      </w:r>
    </w:p>
    <w:p w14:paraId="12E24602" w14:textId="28AEF4D4" w:rsidR="00597ACE" w:rsidRPr="001A2F96" w:rsidRDefault="00597ACE" w:rsidP="00597ACE">
      <w:pPr>
        <w:pStyle w:val="ListParagraph"/>
        <w:widowControl w:val="0"/>
        <w:numPr>
          <w:ilvl w:val="2"/>
          <w:numId w:val="1"/>
        </w:numPr>
        <w:shd w:val="clear" w:color="auto" w:fill="FFFFFF"/>
        <w:autoSpaceDE w:val="0"/>
        <w:autoSpaceDN w:val="0"/>
        <w:adjustRightInd w:val="0"/>
        <w:ind w:right="57"/>
        <w:jc w:val="both"/>
        <w:rPr>
          <w:b/>
          <w:bCs/>
          <w:sz w:val="24"/>
          <w:szCs w:val="24"/>
          <w:lang w:eastAsia="ru-RU"/>
        </w:rPr>
      </w:pPr>
      <w:r w:rsidRPr="001A2F96">
        <w:rPr>
          <w:sz w:val="24"/>
          <w:szCs w:val="24"/>
          <w:lang w:eastAsia="ru-RU"/>
        </w:rPr>
        <w:t>Darbus izpildīt ar kvalitatīviem izstrādājumiem, kas atbilst standartu un tehnisko noteikumu prasībām un ir attiecīgi sertificēti.</w:t>
      </w:r>
    </w:p>
    <w:p w14:paraId="0DA47732" w14:textId="23E63B50" w:rsidR="00597ACE" w:rsidRPr="001A2F96" w:rsidRDefault="00597ACE" w:rsidP="00597ACE">
      <w:pPr>
        <w:pStyle w:val="ListParagraph"/>
        <w:widowControl w:val="0"/>
        <w:numPr>
          <w:ilvl w:val="2"/>
          <w:numId w:val="1"/>
        </w:numPr>
        <w:shd w:val="clear" w:color="auto" w:fill="FFFFFF"/>
        <w:autoSpaceDE w:val="0"/>
        <w:autoSpaceDN w:val="0"/>
        <w:adjustRightInd w:val="0"/>
        <w:ind w:right="57"/>
        <w:jc w:val="both"/>
        <w:rPr>
          <w:b/>
          <w:bCs/>
          <w:sz w:val="24"/>
          <w:szCs w:val="24"/>
          <w:lang w:eastAsia="ru-RU"/>
        </w:rPr>
      </w:pPr>
      <w:r w:rsidRPr="001A2F96">
        <w:rPr>
          <w:sz w:val="24"/>
          <w:szCs w:val="24"/>
          <w:lang w:eastAsia="ru-RU"/>
        </w:rPr>
        <w:t xml:space="preserve">Visā līguma darbības laikā Izpildītājs nozīmē savu pārstāvi ................., tālr. Nr. ............... (birojā darba laikā) mob. tālr. Nr. ................, un viņa vietnieku .................. (ar tādām pašām tiesībām, kā pārstāvim, lai aizvietotu viņu prombūtnes gadījumā), tālr. Nr. .............. (birojā darba laikā), mob. tālr. Nr. ................, kuri ir pilntiesīgi risināt darbu veikšanas laikā radušos jautājumus un kuru pienākumos ietilpst jebkuru jautājumu risināšana savas kompetences robežās, kuri ir saistīti ar šī līguma izpildi. Gadījumā, ja tiek nomainīts pilnvarotais pārstāvis vai viņa vietnieks, Izpildītājam par to ir jāinformē </w:t>
      </w:r>
      <w:r w:rsidRPr="001A2F96">
        <w:rPr>
          <w:sz w:val="24"/>
          <w:szCs w:val="24"/>
          <w:lang w:eastAsia="ru-RU"/>
        </w:rPr>
        <w:lastRenderedPageBreak/>
        <w:t>Pasūtītājs vismaz nedēļu pirms gaidāmajām izmaiņām, norādot jaunos pārstāvjus un to tālruņu numurus.</w:t>
      </w:r>
      <w:r w:rsidRPr="001A2F96">
        <w:rPr>
          <w:b/>
          <w:bCs/>
          <w:sz w:val="24"/>
          <w:szCs w:val="24"/>
          <w:lang w:eastAsia="ru-RU"/>
        </w:rPr>
        <w:t xml:space="preserve"> </w:t>
      </w:r>
      <w:r w:rsidRPr="001A2F96">
        <w:rPr>
          <w:sz w:val="24"/>
          <w:szCs w:val="24"/>
          <w:lang w:eastAsia="ru-RU"/>
        </w:rPr>
        <w:t>Visus norādījumus un instrukcijas Pasūtītāja pārstāvis nodod tikai Izpildītāja pārstāvim. Izpildītājs nosauc arī adresi, uz kuru nosūtāmi visi norādījumi, instrukcijas u.c. ziņojumi Izpildītāja pārstāvim. Izpildītājam, izmainot iepriekšminēto adresi, par to jāziņo Pasūtītajam vismaz l (vienu) nedēļu pirms šādas maiņas, nosaucot jauno adresi.</w:t>
      </w:r>
    </w:p>
    <w:p w14:paraId="797D830A" w14:textId="01EE7A52" w:rsidR="00597ACE" w:rsidRPr="001A2F96" w:rsidRDefault="00597ACE" w:rsidP="00597ACE">
      <w:pPr>
        <w:pStyle w:val="ListParagraph"/>
        <w:widowControl w:val="0"/>
        <w:numPr>
          <w:ilvl w:val="2"/>
          <w:numId w:val="1"/>
        </w:numPr>
        <w:shd w:val="clear" w:color="auto" w:fill="FFFFFF"/>
        <w:autoSpaceDE w:val="0"/>
        <w:autoSpaceDN w:val="0"/>
        <w:adjustRightInd w:val="0"/>
        <w:ind w:right="57"/>
        <w:jc w:val="both"/>
        <w:rPr>
          <w:b/>
          <w:bCs/>
          <w:sz w:val="24"/>
          <w:szCs w:val="24"/>
          <w:lang w:eastAsia="ru-RU"/>
        </w:rPr>
      </w:pPr>
      <w:r w:rsidRPr="001A2F96">
        <w:rPr>
          <w:sz w:val="24"/>
          <w:szCs w:val="24"/>
          <w:lang w:eastAsia="ru-RU"/>
        </w:rPr>
        <w:t>Izpildītājam nekavējoties jāinformē Pasūtītājs par visiem viņam zināmiem bojājumiem un avārijām, kuri attiecas vai var tikt attiecināmi uz Pasūtītāja iekārtām, ja šī informācija nav saņemta no Pasūtītāja.</w:t>
      </w:r>
    </w:p>
    <w:p w14:paraId="5F191A94" w14:textId="77777777" w:rsidR="00597ACE" w:rsidRPr="001A2F96" w:rsidRDefault="00597ACE" w:rsidP="00597ACE">
      <w:pPr>
        <w:pStyle w:val="ListParagraph"/>
        <w:widowControl w:val="0"/>
        <w:numPr>
          <w:ilvl w:val="2"/>
          <w:numId w:val="1"/>
        </w:numPr>
        <w:shd w:val="clear" w:color="auto" w:fill="FFFFFF"/>
        <w:autoSpaceDE w:val="0"/>
        <w:autoSpaceDN w:val="0"/>
        <w:adjustRightInd w:val="0"/>
        <w:ind w:right="57"/>
        <w:jc w:val="both"/>
        <w:rPr>
          <w:b/>
          <w:bCs/>
          <w:sz w:val="24"/>
          <w:szCs w:val="24"/>
          <w:lang w:eastAsia="ru-RU"/>
        </w:rPr>
      </w:pPr>
      <w:r w:rsidRPr="001A2F96">
        <w:rPr>
          <w:sz w:val="24"/>
          <w:szCs w:val="24"/>
          <w:lang w:eastAsia="ru-RU"/>
        </w:rPr>
        <w:t>Pēc Pasūtītāja iesnieguma/paziņojuma, t.sk. telefoniski, Izpildītāja personālam jāreaģē sekojošos termiņos:</w:t>
      </w:r>
    </w:p>
    <w:p w14:paraId="611D9B05" w14:textId="1168DF63" w:rsidR="00597ACE" w:rsidRPr="001A2F96" w:rsidRDefault="00597ACE" w:rsidP="009B6B51">
      <w:pPr>
        <w:pStyle w:val="ListParagraph"/>
        <w:widowControl w:val="0"/>
        <w:numPr>
          <w:ilvl w:val="3"/>
          <w:numId w:val="1"/>
        </w:numPr>
        <w:shd w:val="clear" w:color="auto" w:fill="FFFFFF"/>
        <w:autoSpaceDE w:val="0"/>
        <w:autoSpaceDN w:val="0"/>
        <w:adjustRightInd w:val="0"/>
        <w:ind w:left="1701" w:right="57" w:hanging="852"/>
        <w:jc w:val="both"/>
        <w:rPr>
          <w:sz w:val="24"/>
          <w:szCs w:val="24"/>
          <w:lang w:eastAsia="ru-RU"/>
        </w:rPr>
      </w:pPr>
      <w:r w:rsidRPr="001A2F96">
        <w:rPr>
          <w:sz w:val="24"/>
          <w:szCs w:val="24"/>
          <w:lang w:eastAsia="ru-RU"/>
        </w:rPr>
        <w:t xml:space="preserve">Darba laikā no </w:t>
      </w:r>
      <w:r w:rsidR="009B6B51" w:rsidRPr="001A2F96">
        <w:rPr>
          <w:sz w:val="24"/>
          <w:szCs w:val="24"/>
          <w:lang w:eastAsia="ru-RU"/>
        </w:rPr>
        <w:t xml:space="preserve">plkst. </w:t>
      </w:r>
      <w:r w:rsidRPr="001A2F96">
        <w:rPr>
          <w:sz w:val="24"/>
          <w:szCs w:val="24"/>
          <w:lang w:eastAsia="ru-RU"/>
        </w:rPr>
        <w:t>8</w:t>
      </w:r>
      <w:r w:rsidR="009B6B51" w:rsidRPr="001A2F96">
        <w:rPr>
          <w:sz w:val="24"/>
          <w:szCs w:val="24"/>
          <w:lang w:eastAsia="ru-RU"/>
        </w:rPr>
        <w:t>.</w:t>
      </w:r>
      <w:r w:rsidRPr="001A2F96">
        <w:rPr>
          <w:sz w:val="24"/>
          <w:szCs w:val="24"/>
          <w:lang w:eastAsia="ru-RU"/>
        </w:rPr>
        <w:t>00 līdz 18</w:t>
      </w:r>
      <w:r w:rsidR="009B6B51" w:rsidRPr="001A2F96">
        <w:rPr>
          <w:sz w:val="24"/>
          <w:szCs w:val="24"/>
          <w:lang w:eastAsia="ru-RU"/>
        </w:rPr>
        <w:t>.</w:t>
      </w:r>
      <w:r w:rsidRPr="001A2F96">
        <w:rPr>
          <w:sz w:val="24"/>
          <w:szCs w:val="24"/>
          <w:lang w:eastAsia="ru-RU"/>
        </w:rPr>
        <w:t xml:space="preserve">00 tehnoloģisko procesu nodrošināšanai ne vēlāk kā </w:t>
      </w:r>
      <w:r w:rsidR="009B6B51" w:rsidRPr="001A2F96">
        <w:rPr>
          <w:sz w:val="24"/>
          <w:szCs w:val="24"/>
          <w:lang w:eastAsia="ru-RU"/>
        </w:rPr>
        <w:t xml:space="preserve"> </w:t>
      </w:r>
      <w:r w:rsidRPr="001A2F96">
        <w:rPr>
          <w:sz w:val="24"/>
          <w:szCs w:val="24"/>
          <w:lang w:eastAsia="ru-RU"/>
        </w:rPr>
        <w:t>pēc 30 (trīsdesmit) minūtēm no iesnieguma/paziņojuma saņemšanas</w:t>
      </w:r>
      <w:r w:rsidR="009B6B51" w:rsidRPr="001A2F96">
        <w:rPr>
          <w:sz w:val="24"/>
          <w:szCs w:val="24"/>
          <w:lang w:eastAsia="ru-RU"/>
        </w:rPr>
        <w:t xml:space="preserve">, </w:t>
      </w:r>
    </w:p>
    <w:p w14:paraId="47D1074D" w14:textId="089741F4" w:rsidR="00597ACE" w:rsidRPr="001A2F96" w:rsidRDefault="00597ACE" w:rsidP="009B6B51">
      <w:pPr>
        <w:pStyle w:val="ListParagraph"/>
        <w:widowControl w:val="0"/>
        <w:numPr>
          <w:ilvl w:val="3"/>
          <w:numId w:val="1"/>
        </w:numPr>
        <w:shd w:val="clear" w:color="auto" w:fill="FFFFFF"/>
        <w:autoSpaceDE w:val="0"/>
        <w:autoSpaceDN w:val="0"/>
        <w:adjustRightInd w:val="0"/>
        <w:ind w:left="1701" w:right="57" w:hanging="852"/>
        <w:jc w:val="both"/>
        <w:rPr>
          <w:sz w:val="24"/>
          <w:szCs w:val="24"/>
          <w:lang w:eastAsia="ru-RU"/>
        </w:rPr>
      </w:pPr>
      <w:r w:rsidRPr="001A2F96">
        <w:rPr>
          <w:sz w:val="24"/>
          <w:szCs w:val="24"/>
          <w:lang w:eastAsia="ru-RU"/>
        </w:rPr>
        <w:t xml:space="preserve">Ārpus </w:t>
      </w:r>
      <w:r w:rsidR="009B6B51" w:rsidRPr="001A2F96">
        <w:rPr>
          <w:sz w:val="24"/>
          <w:szCs w:val="24"/>
          <w:lang w:eastAsia="ru-RU"/>
        </w:rPr>
        <w:t>4</w:t>
      </w:r>
      <w:r w:rsidRPr="001A2F96">
        <w:rPr>
          <w:sz w:val="24"/>
          <w:szCs w:val="24"/>
          <w:lang w:eastAsia="ru-RU"/>
        </w:rPr>
        <w:t>.</w:t>
      </w:r>
      <w:r w:rsidR="009B6B51" w:rsidRPr="001A2F96">
        <w:rPr>
          <w:sz w:val="24"/>
          <w:szCs w:val="24"/>
          <w:lang w:eastAsia="ru-RU"/>
        </w:rPr>
        <w:t>1</w:t>
      </w:r>
      <w:r w:rsidRPr="001A2F96">
        <w:rPr>
          <w:sz w:val="24"/>
          <w:szCs w:val="24"/>
          <w:lang w:eastAsia="ru-RU"/>
        </w:rPr>
        <w:t>.</w:t>
      </w:r>
      <w:r w:rsidR="009B6B51" w:rsidRPr="001A2F96">
        <w:rPr>
          <w:sz w:val="24"/>
          <w:szCs w:val="24"/>
          <w:lang w:eastAsia="ru-RU"/>
        </w:rPr>
        <w:t>6</w:t>
      </w:r>
      <w:r w:rsidRPr="001A2F96">
        <w:rPr>
          <w:sz w:val="24"/>
          <w:szCs w:val="24"/>
          <w:lang w:eastAsia="ru-RU"/>
        </w:rPr>
        <w:t>.punktā noteiktā darba laika, brīvdienās un svētku dienās ne vēlāk kā pēc 60 (sešdesmit) minūtēm no iesnieguma/paziņojuma saņemšanas.</w:t>
      </w:r>
    </w:p>
    <w:p w14:paraId="3911F1CF" w14:textId="733AA084" w:rsidR="00597ACE" w:rsidRPr="001A2F96" w:rsidRDefault="00597ACE" w:rsidP="00597ACE">
      <w:pPr>
        <w:pStyle w:val="ListParagraph"/>
        <w:widowControl w:val="0"/>
        <w:numPr>
          <w:ilvl w:val="2"/>
          <w:numId w:val="1"/>
        </w:numPr>
        <w:shd w:val="clear" w:color="auto" w:fill="FFFFFF"/>
        <w:autoSpaceDE w:val="0"/>
        <w:autoSpaceDN w:val="0"/>
        <w:adjustRightInd w:val="0"/>
        <w:ind w:right="10"/>
        <w:jc w:val="both"/>
        <w:rPr>
          <w:b/>
          <w:bCs/>
          <w:sz w:val="24"/>
          <w:szCs w:val="24"/>
          <w:lang w:eastAsia="ru-RU"/>
        </w:rPr>
      </w:pPr>
      <w:r w:rsidRPr="001A2F96">
        <w:rPr>
          <w:sz w:val="24"/>
          <w:szCs w:val="24"/>
          <w:lang w:eastAsia="ru-RU"/>
        </w:rPr>
        <w:t>Gadījumos, kad Izpildītājs atsevišķu darbu izpildei pieaicina apakšuzņēmējus, darbu izpildes termiņus un apakšuzņēmējus nepieciešams iepriekš rakstveidā saskaņot ar Pasūtītāju.</w:t>
      </w:r>
    </w:p>
    <w:p w14:paraId="00766E11" w14:textId="77777777" w:rsidR="00597ACE" w:rsidRPr="001A2F96" w:rsidRDefault="00597ACE" w:rsidP="00597ACE">
      <w:pPr>
        <w:pStyle w:val="ListParagraph"/>
        <w:widowControl w:val="0"/>
        <w:numPr>
          <w:ilvl w:val="2"/>
          <w:numId w:val="1"/>
        </w:numPr>
        <w:shd w:val="clear" w:color="auto" w:fill="FFFFFF"/>
        <w:autoSpaceDE w:val="0"/>
        <w:autoSpaceDN w:val="0"/>
        <w:adjustRightInd w:val="0"/>
        <w:ind w:right="10"/>
        <w:jc w:val="both"/>
        <w:rPr>
          <w:b/>
          <w:bCs/>
          <w:sz w:val="24"/>
          <w:szCs w:val="24"/>
          <w:lang w:eastAsia="ru-RU"/>
        </w:rPr>
      </w:pPr>
      <w:r w:rsidRPr="001A2F96">
        <w:rPr>
          <w:sz w:val="24"/>
          <w:szCs w:val="24"/>
          <w:lang w:eastAsia="ru-RU"/>
        </w:rPr>
        <w:t>Nodrošināt, lai tiktu sagatavota un iesniegta visa nepieciešamā darbu izpildes dokumentācija.</w:t>
      </w:r>
    </w:p>
    <w:p w14:paraId="5A6929D0" w14:textId="77777777" w:rsidR="00597ACE" w:rsidRPr="001A2F96" w:rsidRDefault="00597ACE" w:rsidP="00597ACE">
      <w:pPr>
        <w:pStyle w:val="ListParagraph"/>
        <w:widowControl w:val="0"/>
        <w:numPr>
          <w:ilvl w:val="2"/>
          <w:numId w:val="1"/>
        </w:numPr>
        <w:shd w:val="clear" w:color="auto" w:fill="FFFFFF"/>
        <w:autoSpaceDE w:val="0"/>
        <w:autoSpaceDN w:val="0"/>
        <w:adjustRightInd w:val="0"/>
        <w:ind w:right="10"/>
        <w:jc w:val="both"/>
        <w:rPr>
          <w:b/>
          <w:bCs/>
          <w:sz w:val="24"/>
          <w:szCs w:val="24"/>
          <w:lang w:eastAsia="ru-RU"/>
        </w:rPr>
      </w:pPr>
      <w:r w:rsidRPr="001A2F96">
        <w:rPr>
          <w:sz w:val="24"/>
          <w:szCs w:val="24"/>
          <w:lang w:eastAsia="ru-RU"/>
        </w:rPr>
        <w:t>Izpildītājs garantē ugunsdrošības, darba drošības un apkārtējas vides aizsardzības pasākumu veikšanu, kas saistīti ar darbu izpildi.</w:t>
      </w:r>
    </w:p>
    <w:p w14:paraId="0F75EDC7" w14:textId="77777777" w:rsidR="00597ACE" w:rsidRPr="001A2F96" w:rsidRDefault="00597ACE" w:rsidP="00597ACE">
      <w:pPr>
        <w:pStyle w:val="ListParagraph"/>
        <w:widowControl w:val="0"/>
        <w:numPr>
          <w:ilvl w:val="2"/>
          <w:numId w:val="1"/>
        </w:numPr>
        <w:shd w:val="clear" w:color="auto" w:fill="FFFFFF"/>
        <w:autoSpaceDE w:val="0"/>
        <w:autoSpaceDN w:val="0"/>
        <w:adjustRightInd w:val="0"/>
        <w:ind w:right="10"/>
        <w:jc w:val="both"/>
        <w:rPr>
          <w:b/>
          <w:bCs/>
          <w:sz w:val="24"/>
          <w:szCs w:val="24"/>
          <w:lang w:eastAsia="ru-RU"/>
        </w:rPr>
      </w:pPr>
      <w:r w:rsidRPr="001A2F96">
        <w:rPr>
          <w:b/>
          <w:bCs/>
          <w:sz w:val="24"/>
          <w:szCs w:val="24"/>
          <w:lang w:eastAsia="ru-RU"/>
        </w:rPr>
        <w:t>Izpildītājs apņemas nodrošināt, ka informācija no Ventas tilta Ventspilī videonovērošanas iekārtām ir pieejama tikai tiem darbiniekiem, kuru darbs ir saistīts ar šī līguma izpildi.</w:t>
      </w:r>
    </w:p>
    <w:p w14:paraId="3A2FA8BC" w14:textId="77777777" w:rsidR="00597ACE" w:rsidRPr="001A2F96" w:rsidRDefault="00597ACE" w:rsidP="00597ACE">
      <w:pPr>
        <w:pStyle w:val="ListParagraph"/>
        <w:widowControl w:val="0"/>
        <w:numPr>
          <w:ilvl w:val="2"/>
          <w:numId w:val="1"/>
        </w:numPr>
        <w:shd w:val="clear" w:color="auto" w:fill="FFFFFF"/>
        <w:autoSpaceDE w:val="0"/>
        <w:autoSpaceDN w:val="0"/>
        <w:adjustRightInd w:val="0"/>
        <w:ind w:right="10"/>
        <w:jc w:val="both"/>
        <w:rPr>
          <w:b/>
          <w:bCs/>
          <w:sz w:val="24"/>
          <w:szCs w:val="24"/>
          <w:lang w:eastAsia="ru-RU"/>
        </w:rPr>
      </w:pPr>
      <w:r w:rsidRPr="001A2F96">
        <w:rPr>
          <w:b/>
          <w:bCs/>
          <w:sz w:val="24"/>
          <w:szCs w:val="24"/>
          <w:lang w:eastAsia="ru-RU"/>
        </w:rPr>
        <w:t>Izpildītājs nodrošina, ka tā darbinieki neizplata (nekopē, nepārsūta u.t.t.) un nenodod trešajām personām no Ventas tilta Ventspilī videonovērošanas iekārtām.</w:t>
      </w:r>
    </w:p>
    <w:p w14:paraId="30AAADB2" w14:textId="77777777" w:rsidR="00597ACE" w:rsidRPr="001A2F96" w:rsidRDefault="00597ACE" w:rsidP="00597ACE">
      <w:pPr>
        <w:pStyle w:val="ListParagraph"/>
        <w:widowControl w:val="0"/>
        <w:numPr>
          <w:ilvl w:val="2"/>
          <w:numId w:val="1"/>
        </w:numPr>
        <w:shd w:val="clear" w:color="auto" w:fill="FFFFFF"/>
        <w:autoSpaceDE w:val="0"/>
        <w:autoSpaceDN w:val="0"/>
        <w:adjustRightInd w:val="0"/>
        <w:ind w:right="10"/>
        <w:jc w:val="both"/>
        <w:rPr>
          <w:b/>
          <w:bCs/>
          <w:sz w:val="24"/>
          <w:szCs w:val="24"/>
          <w:lang w:eastAsia="ru-RU"/>
        </w:rPr>
      </w:pPr>
      <w:r w:rsidRPr="001A2F96">
        <w:rPr>
          <w:bCs/>
          <w:sz w:val="24"/>
          <w:szCs w:val="24"/>
        </w:rPr>
        <w:t>Veicot Darba izpildi ievērot Līgumā noteiktās prasības.</w:t>
      </w:r>
    </w:p>
    <w:p w14:paraId="1ED6479A" w14:textId="77777777" w:rsidR="00597ACE" w:rsidRPr="001A2F96" w:rsidRDefault="00597ACE" w:rsidP="00597ACE">
      <w:pPr>
        <w:pStyle w:val="ListParagraph"/>
        <w:widowControl w:val="0"/>
        <w:numPr>
          <w:ilvl w:val="2"/>
          <w:numId w:val="1"/>
        </w:numPr>
        <w:shd w:val="clear" w:color="auto" w:fill="FFFFFF"/>
        <w:autoSpaceDE w:val="0"/>
        <w:autoSpaceDN w:val="0"/>
        <w:adjustRightInd w:val="0"/>
        <w:ind w:right="10"/>
        <w:jc w:val="both"/>
        <w:rPr>
          <w:b/>
          <w:bCs/>
          <w:sz w:val="24"/>
          <w:szCs w:val="24"/>
          <w:lang w:eastAsia="ru-RU"/>
        </w:rPr>
      </w:pPr>
      <w:r w:rsidRPr="001A2F96">
        <w:rPr>
          <w:bCs/>
          <w:sz w:val="24"/>
          <w:szCs w:val="24"/>
        </w:rPr>
        <w:t>Kompensēt izdevumus pēc to faktiskiem apmēriem, kas Pasūtītājam radušies Izpildītāja vai viņa iesaistītās trešās personas vainas,  neuzmanības vai bezdarbības dēļ 10 (desmit) dienu laikā no Pasūtītāja pretenzijas nosūtīšanas dienas.</w:t>
      </w:r>
    </w:p>
    <w:p w14:paraId="70C52FF9" w14:textId="77777777" w:rsidR="00597ACE" w:rsidRPr="001A2F96" w:rsidRDefault="00597ACE" w:rsidP="00597ACE">
      <w:pPr>
        <w:pStyle w:val="ListParagraph"/>
        <w:widowControl w:val="0"/>
        <w:shd w:val="clear" w:color="auto" w:fill="FFFFFF"/>
        <w:autoSpaceDE w:val="0"/>
        <w:autoSpaceDN w:val="0"/>
        <w:adjustRightInd w:val="0"/>
        <w:ind w:left="1648" w:right="10"/>
        <w:jc w:val="both"/>
        <w:rPr>
          <w:b/>
          <w:bCs/>
          <w:sz w:val="24"/>
          <w:szCs w:val="24"/>
          <w:lang w:eastAsia="ru-RU"/>
        </w:rPr>
      </w:pPr>
    </w:p>
    <w:p w14:paraId="2D28D30A" w14:textId="77777777" w:rsidR="00597ACE" w:rsidRPr="001A2F96" w:rsidRDefault="00597ACE" w:rsidP="00597ACE">
      <w:pPr>
        <w:pStyle w:val="ListParagraph"/>
        <w:numPr>
          <w:ilvl w:val="1"/>
          <w:numId w:val="1"/>
        </w:numPr>
        <w:spacing w:line="300" w:lineRule="atLeast"/>
        <w:ind w:left="567" w:hanging="567"/>
        <w:contextualSpacing w:val="0"/>
        <w:jc w:val="both"/>
        <w:rPr>
          <w:bCs/>
          <w:sz w:val="24"/>
          <w:szCs w:val="24"/>
        </w:rPr>
      </w:pPr>
      <w:r w:rsidRPr="001A2F96">
        <w:rPr>
          <w:bCs/>
          <w:sz w:val="24"/>
          <w:szCs w:val="24"/>
        </w:rPr>
        <w:t>Pasūtītāja pienākumi un tiesības:</w:t>
      </w:r>
    </w:p>
    <w:p w14:paraId="1234F071" w14:textId="77777777" w:rsidR="00597ACE" w:rsidRPr="001A2F96" w:rsidRDefault="00597ACE" w:rsidP="00597ACE">
      <w:pPr>
        <w:pStyle w:val="ListParagraph"/>
        <w:numPr>
          <w:ilvl w:val="2"/>
          <w:numId w:val="1"/>
        </w:numPr>
        <w:spacing w:line="300" w:lineRule="atLeast"/>
        <w:ind w:left="1134" w:hanging="567"/>
        <w:contextualSpacing w:val="0"/>
        <w:jc w:val="both"/>
        <w:rPr>
          <w:bCs/>
          <w:sz w:val="24"/>
          <w:szCs w:val="24"/>
        </w:rPr>
      </w:pPr>
      <w:r w:rsidRPr="001A2F96">
        <w:rPr>
          <w:bCs/>
          <w:sz w:val="24"/>
          <w:szCs w:val="24"/>
        </w:rPr>
        <w:t>Norēķināties ar Izpildītāju par Darba izpildi Līgumā noteiktajā kārtībā.</w:t>
      </w:r>
    </w:p>
    <w:p w14:paraId="13F8CF4F" w14:textId="77777777" w:rsidR="00597ACE" w:rsidRPr="001A2F96" w:rsidRDefault="00597ACE" w:rsidP="00597ACE">
      <w:pPr>
        <w:pStyle w:val="ListParagraph"/>
        <w:numPr>
          <w:ilvl w:val="2"/>
          <w:numId w:val="1"/>
        </w:numPr>
        <w:spacing w:line="300" w:lineRule="atLeast"/>
        <w:ind w:left="1134" w:hanging="567"/>
        <w:contextualSpacing w:val="0"/>
        <w:jc w:val="both"/>
        <w:rPr>
          <w:bCs/>
          <w:sz w:val="24"/>
          <w:szCs w:val="24"/>
        </w:rPr>
      </w:pPr>
      <w:r w:rsidRPr="001A2F96">
        <w:rPr>
          <w:bCs/>
          <w:sz w:val="24"/>
          <w:szCs w:val="24"/>
        </w:rPr>
        <w:t>Sniegt Izpildītājam Pasūtītāja rīcībā esošo Līguma izpildei nepieciešamo dokumentāciju un citu informāciju.</w:t>
      </w:r>
    </w:p>
    <w:p w14:paraId="0A4A187B" w14:textId="768A099D" w:rsidR="00597ACE" w:rsidRPr="001A2F96" w:rsidRDefault="00597ACE" w:rsidP="00597ACE">
      <w:pPr>
        <w:pStyle w:val="ListParagraph"/>
        <w:numPr>
          <w:ilvl w:val="2"/>
          <w:numId w:val="1"/>
        </w:numPr>
        <w:spacing w:line="300" w:lineRule="atLeast"/>
        <w:ind w:left="1134" w:hanging="567"/>
        <w:contextualSpacing w:val="0"/>
        <w:jc w:val="both"/>
        <w:rPr>
          <w:bCs/>
          <w:sz w:val="24"/>
          <w:szCs w:val="24"/>
        </w:rPr>
      </w:pPr>
      <w:r w:rsidRPr="001A2F96">
        <w:rPr>
          <w:bCs/>
          <w:sz w:val="24"/>
          <w:szCs w:val="24"/>
        </w:rPr>
        <w:t xml:space="preserve">Visā līguma darbības laikā Pasūtītājs nozīmē savu pārstāvi – Ventspils brīvostas </w:t>
      </w:r>
      <w:r w:rsidR="003C0964">
        <w:rPr>
          <w:bCs/>
          <w:sz w:val="24"/>
          <w:szCs w:val="24"/>
        </w:rPr>
        <w:t xml:space="preserve">pārvaldes </w:t>
      </w:r>
      <w:r w:rsidRPr="001A2F96">
        <w:rPr>
          <w:bCs/>
          <w:sz w:val="24"/>
          <w:szCs w:val="24"/>
        </w:rPr>
        <w:t>būvinženieri Raivo Bumbieri (tālr. Nr. 62102907, mob. tālr. Nr. 26390623) un Ventspils brīvostas pārvaldes Tehniskās nodaļas vadītāju Nauri Zariņu (tālr. Nr. 62102906, mob. tālr. Nr. 29188684). 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7FCAE709" w14:textId="5799EF37" w:rsidR="00597ACE" w:rsidRPr="001A2F96" w:rsidRDefault="00597ACE" w:rsidP="001E27B6">
      <w:pPr>
        <w:pStyle w:val="ListParagraph"/>
        <w:numPr>
          <w:ilvl w:val="2"/>
          <w:numId w:val="1"/>
        </w:numPr>
        <w:spacing w:line="300" w:lineRule="atLeast"/>
        <w:ind w:left="1134" w:hanging="567"/>
        <w:contextualSpacing w:val="0"/>
        <w:jc w:val="both"/>
        <w:rPr>
          <w:bCs/>
          <w:sz w:val="24"/>
          <w:szCs w:val="24"/>
        </w:rPr>
      </w:pPr>
      <w:r w:rsidRPr="001A2F96">
        <w:rPr>
          <w:sz w:val="24"/>
          <w:szCs w:val="24"/>
          <w:lang w:eastAsia="ru-RU"/>
        </w:rPr>
        <w:lastRenderedPageBreak/>
        <w:t>Ventas tilta Ventspilī pacelšanu/nolaišanu nodrošina Ventspils ostas uzraudzības dienesta speciālisti – tilta operatori (tālr. Nr. 63622669, mob. tālr. Nr. 29212248), kas strādā diennakts režīmā.</w:t>
      </w:r>
      <w:r w:rsidRPr="001A2F96">
        <w:rPr>
          <w:b/>
          <w:bCs/>
          <w:sz w:val="24"/>
          <w:szCs w:val="24"/>
          <w:lang w:eastAsia="ru-RU"/>
        </w:rPr>
        <w:t xml:space="preserve"> </w:t>
      </w:r>
      <w:r w:rsidRPr="001A2F96">
        <w:rPr>
          <w:sz w:val="24"/>
          <w:szCs w:val="24"/>
          <w:lang w:eastAsia="ru-RU"/>
        </w:rPr>
        <w:t>Pasūtītāja pārstāvim – tilta operatoram jāpaziņo Izpildītāja pārstāvim par avārijas situāciju apstiprinājumu. Vēršoties pēc nepieciešamības novērst bojājumus, Pasūtītāja pārstāvim ir jāsniedz iespējami precīzāka informācija par to, kur bojājums noticis, kā tur var nokļūt, kādas ir iespējamās bojājuma sekas.</w:t>
      </w:r>
    </w:p>
    <w:p w14:paraId="260E4E11" w14:textId="2C969BEC" w:rsidR="00597ACE" w:rsidRPr="001A2F96" w:rsidRDefault="00597ACE" w:rsidP="00597ACE">
      <w:pPr>
        <w:pStyle w:val="ListParagraph"/>
        <w:numPr>
          <w:ilvl w:val="2"/>
          <w:numId w:val="1"/>
        </w:numPr>
        <w:spacing w:line="300" w:lineRule="atLeast"/>
        <w:ind w:left="1134" w:hanging="567"/>
        <w:contextualSpacing w:val="0"/>
        <w:jc w:val="both"/>
        <w:rPr>
          <w:sz w:val="24"/>
          <w:szCs w:val="24"/>
          <w:lang w:eastAsia="ru-RU"/>
        </w:rPr>
      </w:pPr>
      <w:r w:rsidRPr="001A2F96">
        <w:rPr>
          <w:sz w:val="24"/>
          <w:szCs w:val="24"/>
          <w:lang w:eastAsia="ru-RU"/>
        </w:rPr>
        <w:t xml:space="preserve">Nodrošināt Izpildītāja tehniskā personāla piekļūšanu Ventas tiltam Ventspilī, lai Izpildītājs varētu veikt līgumā minēto darbu izpildi. </w:t>
      </w:r>
    </w:p>
    <w:p w14:paraId="0DD59727" w14:textId="77777777" w:rsidR="00597ACE" w:rsidRPr="001A2F96" w:rsidRDefault="00597ACE" w:rsidP="00597ACE">
      <w:pPr>
        <w:pStyle w:val="ListParagraph"/>
        <w:numPr>
          <w:ilvl w:val="2"/>
          <w:numId w:val="1"/>
        </w:numPr>
        <w:spacing w:line="300" w:lineRule="atLeast"/>
        <w:ind w:left="1134" w:hanging="567"/>
        <w:contextualSpacing w:val="0"/>
        <w:jc w:val="both"/>
        <w:rPr>
          <w:bCs/>
          <w:sz w:val="24"/>
          <w:szCs w:val="24"/>
        </w:rPr>
      </w:pPr>
      <w:r w:rsidRPr="001A2F96">
        <w:rPr>
          <w:sz w:val="24"/>
          <w:szCs w:val="24"/>
          <w:lang w:eastAsia="ru-RU"/>
        </w:rPr>
        <w:t>Nodot Izpildītāja speciālistiem tehnisko dokumentāciju, kura nepieciešama šajā līgumā minēto darbu veikšanai.</w:t>
      </w:r>
    </w:p>
    <w:p w14:paraId="6A1C9DCE" w14:textId="47BC941C" w:rsidR="00597ACE" w:rsidRPr="001A2F96" w:rsidRDefault="00597ACE" w:rsidP="00597ACE">
      <w:pPr>
        <w:pStyle w:val="ListParagraph"/>
        <w:numPr>
          <w:ilvl w:val="2"/>
          <w:numId w:val="1"/>
        </w:numPr>
        <w:spacing w:line="300" w:lineRule="atLeast"/>
        <w:ind w:left="1134" w:hanging="567"/>
        <w:contextualSpacing w:val="0"/>
        <w:jc w:val="both"/>
        <w:rPr>
          <w:bCs/>
          <w:sz w:val="24"/>
          <w:szCs w:val="24"/>
        </w:rPr>
      </w:pPr>
      <w:r w:rsidRPr="001A2F96">
        <w:rPr>
          <w:sz w:val="24"/>
          <w:szCs w:val="24"/>
          <w:lang w:eastAsia="ru-RU"/>
        </w:rPr>
        <w:t>Līdz darbu uzsākšanai iesniegt Izpildītājam visus dokumentus, kuri var ietekmēt darbu izpildi.</w:t>
      </w:r>
    </w:p>
    <w:p w14:paraId="66E2AD74" w14:textId="56DAE246" w:rsidR="00597ACE" w:rsidRPr="001A2F96" w:rsidRDefault="00597ACE" w:rsidP="00326C77">
      <w:pPr>
        <w:pStyle w:val="ListParagraph"/>
        <w:widowControl w:val="0"/>
        <w:numPr>
          <w:ilvl w:val="2"/>
          <w:numId w:val="1"/>
        </w:numPr>
        <w:shd w:val="clear" w:color="auto" w:fill="FFFFFF"/>
        <w:autoSpaceDE w:val="0"/>
        <w:autoSpaceDN w:val="0"/>
        <w:adjustRightInd w:val="0"/>
        <w:spacing w:line="300" w:lineRule="atLeast"/>
        <w:ind w:left="1134" w:right="57" w:hanging="567"/>
        <w:contextualSpacing w:val="0"/>
        <w:jc w:val="both"/>
        <w:rPr>
          <w:b/>
          <w:bCs/>
          <w:sz w:val="24"/>
          <w:szCs w:val="24"/>
          <w:lang w:eastAsia="ru-RU"/>
        </w:rPr>
      </w:pPr>
      <w:r w:rsidRPr="001A2F96">
        <w:rPr>
          <w:bCs/>
          <w:sz w:val="24"/>
          <w:szCs w:val="24"/>
        </w:rPr>
        <w:t>Ne vēlāk kā 5 (piecu) darba dienu laikā sniegt Izpildītājam rakstiskas atbildes uz ar Darba izpildi un nodošanu Pasūtītājam saistītiem jautājumiem.</w:t>
      </w:r>
    </w:p>
    <w:p w14:paraId="3BDF127D" w14:textId="77777777" w:rsidR="00CE3B8A" w:rsidRPr="001A2F96" w:rsidRDefault="00CE3B8A" w:rsidP="00CE3B8A">
      <w:pPr>
        <w:widowControl w:val="0"/>
        <w:shd w:val="clear" w:color="auto" w:fill="FFFFFF"/>
        <w:autoSpaceDE w:val="0"/>
        <w:autoSpaceDN w:val="0"/>
        <w:adjustRightInd w:val="0"/>
        <w:ind w:right="10"/>
        <w:jc w:val="both"/>
        <w:rPr>
          <w:b/>
          <w:bCs/>
          <w:sz w:val="24"/>
          <w:szCs w:val="24"/>
          <w:lang w:eastAsia="ru-RU"/>
        </w:rPr>
      </w:pPr>
    </w:p>
    <w:p w14:paraId="77D510DC" w14:textId="1902E878" w:rsidR="00CE3B8A" w:rsidRPr="001A2F96" w:rsidRDefault="009B6B51" w:rsidP="00597ACE">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r w:rsidRPr="001A2F96">
        <w:rPr>
          <w:b/>
          <w:bCs/>
          <w:sz w:val="24"/>
          <w:szCs w:val="24"/>
          <w:lang w:eastAsia="ru-RU"/>
        </w:rPr>
        <w:t>PUŠU ATBILDĪBA</w:t>
      </w:r>
    </w:p>
    <w:p w14:paraId="055C6E89" w14:textId="77777777" w:rsidR="009B6B51" w:rsidRPr="001A2F96" w:rsidRDefault="009B6B51" w:rsidP="009B6B51">
      <w:pPr>
        <w:widowControl w:val="0"/>
        <w:numPr>
          <w:ilvl w:val="1"/>
          <w:numId w:val="1"/>
        </w:numPr>
        <w:overflowPunct w:val="0"/>
        <w:autoSpaceDE w:val="0"/>
        <w:autoSpaceDN w:val="0"/>
        <w:adjustRightInd w:val="0"/>
        <w:spacing w:after="60" w:line="300" w:lineRule="atLeast"/>
        <w:jc w:val="both"/>
        <w:rPr>
          <w:bCs/>
          <w:sz w:val="24"/>
          <w:szCs w:val="24"/>
        </w:rPr>
      </w:pPr>
      <w:r w:rsidRPr="001A2F96">
        <w:rPr>
          <w:bCs/>
          <w:sz w:val="24"/>
          <w:szCs w:val="24"/>
        </w:rPr>
        <w:t>Izpildītājs atbild par veiktā Darba atbilstību visām Latvijas Republikā spēkā esošajos normatīvajos aktos noteiktām prasībām.</w:t>
      </w:r>
    </w:p>
    <w:p w14:paraId="46091F30" w14:textId="77777777" w:rsidR="009B6B51" w:rsidRPr="001A2F96" w:rsidRDefault="009B6B51" w:rsidP="009B6B51">
      <w:pPr>
        <w:widowControl w:val="0"/>
        <w:numPr>
          <w:ilvl w:val="1"/>
          <w:numId w:val="1"/>
        </w:numPr>
        <w:overflowPunct w:val="0"/>
        <w:autoSpaceDE w:val="0"/>
        <w:autoSpaceDN w:val="0"/>
        <w:adjustRightInd w:val="0"/>
        <w:spacing w:after="60" w:line="300" w:lineRule="atLeast"/>
        <w:jc w:val="both"/>
        <w:rPr>
          <w:bCs/>
          <w:sz w:val="24"/>
          <w:szCs w:val="24"/>
        </w:rPr>
      </w:pPr>
      <w:r w:rsidRPr="001A2F96">
        <w:rPr>
          <w:bCs/>
          <w:sz w:val="24"/>
          <w:szCs w:val="24"/>
        </w:rPr>
        <w:t>Pasūtītājs maksā Izpildītājam līgumsodu, ja tiek novilcināti maksājumi par Darba izpildi saskaņā ar Līgumā noteikto norēķinu kārtību, 0,5% apmērā no Līguma summas par katru nokavēto darba dienu, bet ne vairāk kā 10% no Līguma summas.</w:t>
      </w:r>
    </w:p>
    <w:p w14:paraId="66FE4EB9" w14:textId="5741A6C8" w:rsidR="009B6B51" w:rsidRPr="001A2F96" w:rsidRDefault="009B6B51" w:rsidP="009B6B51">
      <w:pPr>
        <w:widowControl w:val="0"/>
        <w:numPr>
          <w:ilvl w:val="1"/>
          <w:numId w:val="1"/>
        </w:numPr>
        <w:overflowPunct w:val="0"/>
        <w:autoSpaceDE w:val="0"/>
        <w:autoSpaceDN w:val="0"/>
        <w:adjustRightInd w:val="0"/>
        <w:spacing w:after="60" w:line="300" w:lineRule="atLeast"/>
        <w:jc w:val="both"/>
        <w:rPr>
          <w:bCs/>
          <w:sz w:val="24"/>
          <w:szCs w:val="24"/>
        </w:rPr>
      </w:pPr>
      <w:r w:rsidRPr="001A2F96">
        <w:rPr>
          <w:bCs/>
          <w:sz w:val="24"/>
          <w:szCs w:val="24"/>
        </w:rPr>
        <w:t xml:space="preserve">Izpildītājs maksā Pasūtītājam līgumsodu, ja tiek novilcināts Līguma </w:t>
      </w:r>
      <w:r w:rsidR="00E1102F">
        <w:rPr>
          <w:bCs/>
          <w:sz w:val="24"/>
          <w:szCs w:val="24"/>
        </w:rPr>
        <w:t>3</w:t>
      </w:r>
      <w:r w:rsidRPr="001A2F96">
        <w:rPr>
          <w:bCs/>
          <w:sz w:val="24"/>
          <w:szCs w:val="24"/>
        </w:rPr>
        <w:t>.2. punktā noteiktais Darbu izpildes termiņš, 0,5% apmērā no Līguma summas par katru nokavēto darba dienu, bet ne vairāk kā 10% no Līguma summas.</w:t>
      </w:r>
    </w:p>
    <w:p w14:paraId="451F0AB0" w14:textId="77777777" w:rsidR="009B6B51" w:rsidRPr="001A2F96" w:rsidRDefault="009B6B51" w:rsidP="009B6B51">
      <w:pPr>
        <w:widowControl w:val="0"/>
        <w:numPr>
          <w:ilvl w:val="1"/>
          <w:numId w:val="1"/>
        </w:numPr>
        <w:overflowPunct w:val="0"/>
        <w:autoSpaceDE w:val="0"/>
        <w:autoSpaceDN w:val="0"/>
        <w:adjustRightInd w:val="0"/>
        <w:spacing w:after="60" w:line="300" w:lineRule="atLeast"/>
        <w:jc w:val="both"/>
        <w:rPr>
          <w:bCs/>
          <w:sz w:val="24"/>
          <w:szCs w:val="24"/>
        </w:rPr>
      </w:pPr>
      <w:r w:rsidRPr="001A2F96">
        <w:rPr>
          <w:bCs/>
          <w:sz w:val="24"/>
          <w:szCs w:val="24"/>
        </w:rPr>
        <w:t>Līgumsoda samaksa neatbrīvo vainīgo Pusi no līgumsaistību izpildes.</w:t>
      </w:r>
    </w:p>
    <w:p w14:paraId="754D6905" w14:textId="77777777" w:rsidR="00CE3B8A" w:rsidRPr="001A2F96" w:rsidRDefault="00CE3B8A" w:rsidP="00CE3B8A">
      <w:pPr>
        <w:widowControl w:val="0"/>
        <w:shd w:val="clear" w:color="auto" w:fill="FFFFFF"/>
        <w:autoSpaceDE w:val="0"/>
        <w:autoSpaceDN w:val="0"/>
        <w:adjustRightInd w:val="0"/>
        <w:ind w:right="14"/>
        <w:jc w:val="both"/>
        <w:rPr>
          <w:b/>
          <w:bCs/>
          <w:sz w:val="24"/>
          <w:szCs w:val="24"/>
          <w:lang w:eastAsia="ru-RU"/>
        </w:rPr>
      </w:pPr>
    </w:p>
    <w:p w14:paraId="7234122A" w14:textId="6A458BC1" w:rsidR="009B6B51" w:rsidRPr="001A2F96" w:rsidRDefault="009B6B51" w:rsidP="009B6B51">
      <w:pPr>
        <w:pStyle w:val="ListParagraph"/>
        <w:numPr>
          <w:ilvl w:val="0"/>
          <w:numId w:val="1"/>
        </w:numPr>
        <w:jc w:val="center"/>
        <w:rPr>
          <w:b/>
          <w:bCs/>
          <w:sz w:val="24"/>
          <w:szCs w:val="24"/>
        </w:rPr>
      </w:pPr>
      <w:r w:rsidRPr="001A2F96">
        <w:rPr>
          <w:b/>
          <w:bCs/>
          <w:sz w:val="24"/>
          <w:szCs w:val="24"/>
        </w:rPr>
        <w:t>LĪGUMA NOSLĒGŠANA UN IZBEIGŠANA</w:t>
      </w:r>
    </w:p>
    <w:p w14:paraId="52A9BEE8" w14:textId="77777777" w:rsidR="009B6B51" w:rsidRPr="001A2F96" w:rsidRDefault="009B6B51" w:rsidP="009B6B51">
      <w:pPr>
        <w:pStyle w:val="ListParagraph"/>
        <w:ind w:left="360"/>
        <w:rPr>
          <w:b/>
          <w:bCs/>
          <w:sz w:val="24"/>
          <w:szCs w:val="24"/>
        </w:rPr>
      </w:pPr>
    </w:p>
    <w:p w14:paraId="550DA89D" w14:textId="5DC9472E"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6.1.  Līgums stājas spēkā tā abpusējas parakstīšanas dienā un ir spēkā līdz tā pilnīgai izpildei. </w:t>
      </w:r>
    </w:p>
    <w:p w14:paraId="080A832E" w14:textId="19FA9E1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6.2. No Līguma var atkāpties vai to izbeigt tikai Līgumā un normatīvajos aktos noteiktajos gadījumos un kārtībā, Pusēm rakstveidā vienojoties. </w:t>
      </w:r>
    </w:p>
    <w:p w14:paraId="16571DA8" w14:textId="23C91DFE"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6.3. Pusēm ir tiesības vienpusēji atkāpties no Līguma, rakstiski par to brīdinot otru Pusi, šādos gadījumos: </w:t>
      </w:r>
    </w:p>
    <w:p w14:paraId="27197460" w14:textId="3F4FABB8"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6.3.1. Izpildītājs Līguma noslēgšanas vai Līguma izpildes laikā ir sniedzis nepatiesas vai nepilnīgas ziņas vai apliecinājumus; </w:t>
      </w:r>
    </w:p>
    <w:p w14:paraId="16923F26" w14:textId="14BBC979"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6.3.2. Izpildītājs nav uzsācis vai ir pārtraucis darbu izpildi, neatkarīgi no tā, vai tas par darbu pārtraukšanu ir vai nav brīdinājis vai paziņojis Pasūtītājam; </w:t>
      </w:r>
    </w:p>
    <w:p w14:paraId="038D5818" w14:textId="6CBE8F3B"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6.3.3. Izpildītājs nav pabeidzis darbu izpildi Līgumā noteiktajā termiņā un nav Pušu vienošanās par citu darbu izpildes termiņu; </w:t>
      </w:r>
    </w:p>
    <w:p w14:paraId="6079488A" w14:textId="72A87275"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6.3.4. Līguma izpildes laikā Izpildītājs ir saņēmis atkārtotu rakstisku brīdinājumu par neatbilstoši veiktiem darbiem; </w:t>
      </w:r>
    </w:p>
    <w:p w14:paraId="27E0BC56" w14:textId="697CADE2"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6.3.5. Līgumu nav iespējams izpildīt Sankciju gadījumā (Līguma 10. punkts); </w:t>
      </w:r>
    </w:p>
    <w:p w14:paraId="73A5FFCA" w14:textId="5CBC560A"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6.3.6. Izpildītājam noteikti liegumi vai uzlikti sodi, vai aizliegta darbība Līguma darbības jomā; </w:t>
      </w:r>
    </w:p>
    <w:p w14:paraId="4252CC56" w14:textId="17FF7694"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lastRenderedPageBreak/>
        <w:t xml:space="preserve">6.3.7. Izpildītājam ir konstatēti konkurences tiesību pārkāpumi; </w:t>
      </w:r>
    </w:p>
    <w:p w14:paraId="7D75E511" w14:textId="1FE4FEAE"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6.3.8. iestājušies apstākļi, kas apgrūtina vai padara neiespējamu Līgumā noteikto saistību izpildi kādai no Pusēm. </w:t>
      </w:r>
    </w:p>
    <w:p w14:paraId="2EE1B79C" w14:textId="479F950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6.4. Par vienpusēju atkāpšanos saskaņā ar Līguma 6.3.punktu Puses paziņo viena otrai pēc iespējas operatīvi, nosūtot paziņojumu uz e-pasta adresi, izmantojot drošu elektronisko parakstu, vai uz juridisko adresi. </w:t>
      </w:r>
    </w:p>
    <w:p w14:paraId="244DAE05" w14:textId="0245B7DB"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6.5. Neatkarīgi no Līguma 6.3.punktā minētā, Pasūtītājam ir tiesības vienpusēji atkāpties no Līguma, iepriekš paziņojot Izpildītājam pēc iespējas operatīvi, nosūtot paziņojumu uz e-pasta adresi, izmantojot drošu elektronisko parakstu. Šādā gadījumā Pasūtītājam ir jāsamaksā par visiem līdz Līguma izbeigšanas dienai veiktajiem darbiem.</w:t>
      </w:r>
    </w:p>
    <w:p w14:paraId="5319C132" w14:textId="0CCFEAE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6.6. Līguma pirmstermiņa izbeigšanas gadījumā Puses noformē aktu par Līguma izbeigšanas dienā izpildītajiem darbiem un veiktajiem norēķiniem. Veicot norēķinu, no sākuma Pasūtītājs atskaita jebkurus maksājumus, kurus saskaņā ar Līgumu Izpildītājam ir jāsamaksā Pasūtītājam</w:t>
      </w:r>
      <w:r w:rsidR="00C0534E">
        <w:rPr>
          <w:sz w:val="24"/>
          <w:szCs w:val="24"/>
        </w:rPr>
        <w:t>.</w:t>
      </w:r>
    </w:p>
    <w:p w14:paraId="64996657"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p>
    <w:p w14:paraId="36A9CAE2" w14:textId="140874D8" w:rsidR="009B6B51" w:rsidRPr="001A2F96" w:rsidRDefault="009B6B51" w:rsidP="009B6B51">
      <w:pPr>
        <w:overflowPunct w:val="0"/>
        <w:autoSpaceDE w:val="0"/>
        <w:spacing w:after="60" w:line="280" w:lineRule="atLeast"/>
        <w:ind w:left="426" w:hanging="426"/>
        <w:jc w:val="center"/>
        <w:textAlignment w:val="baseline"/>
        <w:rPr>
          <w:b/>
          <w:bCs/>
          <w:sz w:val="24"/>
          <w:szCs w:val="24"/>
        </w:rPr>
      </w:pPr>
      <w:r w:rsidRPr="001A2F96">
        <w:rPr>
          <w:b/>
          <w:bCs/>
          <w:sz w:val="24"/>
          <w:szCs w:val="24"/>
        </w:rPr>
        <w:t>7. LĪGUMA GROZĪJUMI</w:t>
      </w:r>
    </w:p>
    <w:p w14:paraId="2AD912C0" w14:textId="32CCEF03"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7.1. Līguma izpildes laikā ir iespējami Līguma grozījumi, ja tie nemaina Līguma vispārējo raksturu (veidu un iepirkuma dokumentos noteikto mērķi). </w:t>
      </w:r>
    </w:p>
    <w:p w14:paraId="64B110A3" w14:textId="6954375F"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7.2. Grozījumi ir nebūtiski, ja tie precizē Līguma saturu atbilstoši faktiskajai situācijai vai precizē pārrakstīšanās vai gramatiskās kļūdas.  </w:t>
      </w:r>
    </w:p>
    <w:p w14:paraId="77D82297" w14:textId="6514572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7.3.Jebkuri Līguma grozījumi noformējami rakstiski un stājas spēkā pēc to abpusējas parakstīšanas un kļūst par Līguma neatņemamu sastāvdaļu.</w:t>
      </w:r>
    </w:p>
    <w:p w14:paraId="39B3F1D8"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p>
    <w:p w14:paraId="4751B007" w14:textId="06B29B23" w:rsidR="009B6B51" w:rsidRPr="001A2F96" w:rsidRDefault="009B6B51" w:rsidP="009B6B51">
      <w:pPr>
        <w:jc w:val="center"/>
        <w:rPr>
          <w:b/>
          <w:bCs/>
          <w:sz w:val="24"/>
          <w:szCs w:val="24"/>
        </w:rPr>
      </w:pPr>
      <w:r w:rsidRPr="001A2F96">
        <w:rPr>
          <w:b/>
          <w:bCs/>
          <w:sz w:val="24"/>
          <w:szCs w:val="24"/>
        </w:rPr>
        <w:t>8. KONFIDENCIALITĀTE</w:t>
      </w:r>
    </w:p>
    <w:p w14:paraId="23DADE1A" w14:textId="5DC84B20"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8.1. Puses apņemas aizsargāt, neizplatīt un bez iepriekšējas savstarpējas rakstiskas saskaņošanas neizpaust trešajām personām konfidenciālu informāciju (ar Līguma izpildi saistītu dokumentu saturu, pušu finansiālo situāciju, vai informāciju par finanšu avotiem, vadības sistēmu vai saimnieciskajām darbībām, kā arī tehniska, komerciāla un jebkāda cita rakstura informāciju par otras Puses darbību), kas kļuvusi tiem pieejama līgumsaistību izpildes gaitā, izņemot normatīvajos aktos paredzētos gadījumus. </w:t>
      </w:r>
    </w:p>
    <w:p w14:paraId="65833FCC"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8.2. Pusēm ir tiesības sniegt informāciju saviem apakšuzņēmējiem, piegādātājiem, darbiniekiem un pārstāvjiem, ja un tiktāl cik šī informācija ir nepieciešama Līguma izpildei. Puses apņemas nodrošināt minētās informācijas neizpaušanu no darbinieku, apakšuzņēmēju vai trešo personu puses, kas piedalās Līguma izpildīšanā. </w:t>
      </w:r>
    </w:p>
    <w:p w14:paraId="088D9940"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p>
    <w:p w14:paraId="0E477B11" w14:textId="77335D42" w:rsidR="009B6B51" w:rsidRPr="001A2F96" w:rsidRDefault="009B6B51" w:rsidP="009B6B51">
      <w:pPr>
        <w:overflowPunct w:val="0"/>
        <w:autoSpaceDE w:val="0"/>
        <w:spacing w:after="60" w:line="280" w:lineRule="atLeast"/>
        <w:ind w:left="426" w:hanging="426"/>
        <w:jc w:val="center"/>
        <w:textAlignment w:val="baseline"/>
        <w:rPr>
          <w:b/>
          <w:bCs/>
          <w:sz w:val="24"/>
          <w:szCs w:val="24"/>
          <w:lang w:eastAsia="ru-RU"/>
        </w:rPr>
      </w:pPr>
      <w:r w:rsidRPr="001A2F96">
        <w:rPr>
          <w:b/>
          <w:bCs/>
          <w:sz w:val="24"/>
          <w:szCs w:val="24"/>
        </w:rPr>
        <w:t>9</w:t>
      </w:r>
      <w:r w:rsidRPr="001A2F96">
        <w:rPr>
          <w:b/>
          <w:bCs/>
          <w:sz w:val="24"/>
          <w:szCs w:val="24"/>
          <w:lang w:eastAsia="ru-RU"/>
        </w:rPr>
        <w:t>. STRĪDU IZSKATĪŠANAS KĀRTĪBA</w:t>
      </w:r>
    </w:p>
    <w:p w14:paraId="56715F40" w14:textId="79450CEE"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9.1. Visus strīdus un domstarpības, kuras varētu rasties sakarā ar šī līguma izpildi, Puses centīsies atrisināt sarunu ceļā.</w:t>
      </w:r>
    </w:p>
    <w:p w14:paraId="254F0D8C" w14:textId="5E8BD319" w:rsidR="009B6B51" w:rsidRPr="001A2F96" w:rsidRDefault="009B6B51" w:rsidP="001A2F96">
      <w:pPr>
        <w:overflowPunct w:val="0"/>
        <w:autoSpaceDE w:val="0"/>
        <w:spacing w:after="60" w:line="280" w:lineRule="atLeast"/>
        <w:ind w:left="426" w:hanging="426"/>
        <w:jc w:val="both"/>
        <w:textAlignment w:val="baseline"/>
        <w:rPr>
          <w:sz w:val="24"/>
          <w:szCs w:val="24"/>
        </w:rPr>
      </w:pPr>
      <w:r w:rsidRPr="001A2F96">
        <w:rPr>
          <w:sz w:val="24"/>
          <w:szCs w:val="24"/>
        </w:rPr>
        <w:t>9.2. Visi strīdi, domstarpības un jebkura rakstura jautājumi, kuri var rasties sakarā ar šī līguma izpildi starp Pusēm, kā arī jebkuri strīdi, kas skar šī līguma skaidrojumu un visu, kas saistīts ar tā saturu vai secinājumiem, kuri izriet no šī līguma, vai strīdiem, kas saistīti ar Pušu vai to tiesību pārmantotāju tiesībām, pienākumiem un atbildību, nepanākot vienošanos risināmi Latvijas Republikas spēkā esošo normatīvo aktu noteiktajā kārtībā.</w:t>
      </w:r>
    </w:p>
    <w:p w14:paraId="1F6A4067"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p>
    <w:p w14:paraId="4A3569B6" w14:textId="77777777" w:rsidR="009B6B51" w:rsidRPr="001A2F96" w:rsidRDefault="009B6B51" w:rsidP="009B6B51">
      <w:pPr>
        <w:jc w:val="center"/>
        <w:rPr>
          <w:b/>
          <w:bCs/>
          <w:sz w:val="24"/>
          <w:szCs w:val="24"/>
        </w:rPr>
      </w:pPr>
      <w:r w:rsidRPr="001A2F96">
        <w:rPr>
          <w:b/>
          <w:bCs/>
          <w:sz w:val="24"/>
          <w:szCs w:val="24"/>
        </w:rPr>
        <w:t>10.SANKCIJAS</w:t>
      </w:r>
    </w:p>
    <w:p w14:paraId="7E255117"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lastRenderedPageBreak/>
        <w:t xml:space="preserve">10.1. Puses apņemas ievērot atklātas, godīgas, caurspīdīgas un atbildīgas komercdarbības principus, neveikt nekāda veida darbības, kas var novest pie noteikto starptautisko, Eiropas Savienības vai nacionālās sankciju vai būtisku finanšu un kapitāla tirgus interešu ietekmējošu Eiropas Savienības vai Ziemeļatlantijas līguma organizācijas dalībvalstu sankciju (iepriekš un turpmāk – Sankcijas) pārkāpšanu, to apiešanu vai Sankciju noteikšanas attiecībā uz Pusēm, to valdes un padomes locekļiem, dalībnieku vai akcionāru, patieso labuma guvējiem, pārstāvēttiesīgajām personām, vai prokūristu, vai personu, kas ir pilnvarota pārstāvēt Puses to darbībās, kas saistītas ar filiāli, kā arī veikt preventīvus pasākumus, lai no savas puses nepieļautu iepriekš norādīto sankciju pārkāpumus, kā arī tīšus vai netīšus to apiešanas gadījumus. </w:t>
      </w:r>
    </w:p>
    <w:p w14:paraId="78A4E7B9"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10.2. Puses apliecina, ka Līguma spēkā stāšanās brīdī tām (t.sk. to valdes vai padomes locekļiem, dalībnieku vai akcionāru, patieso labuma guvējiem, pārstāvēttiesīgajām personām vai prokūristam, vai personai, kura ir pilnvarota pārstāvēt to darbībās, kas saistītas ar filiāli) nav piemērotas Sankcijas, kas var ietekmēt Līguma izpildi. Gadījumā, ja kādas no Sankcijām Līguma izpildes laikā kādai no Pusēm tiks piemērotas, attiecīgās Puses pienākums ir par to rakstiski informēt otru Pusi ne vēlāk kā nākamajā darba dienā pēc tam, kad attiecīgajai Pusei par to ir tapis zināms. </w:t>
      </w:r>
    </w:p>
    <w:p w14:paraId="695A9486"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10.3. Parakstot Līgumu Izpildītājs apliecina, ka:</w:t>
      </w:r>
    </w:p>
    <w:p w14:paraId="5300BD4F" w14:textId="77777777"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10.3.1. nesadarbojas un Līguma izpildē netiks piesaistītas tādas personas (t.sk. juridisku personu gadījumā - to valdes vai padomes locekļiem, dalībnieku vai akcionāru, patieso labuma guvējiem, pārstāvēttiesīgajām personām vai prokūristam, vai personai, kura ir pilnvarota pārstāvēt attiecīgo Pusi darbībās, kas saistītas ar filiāli), kurām piemērotas Sankcijas, kas var ietekmēt Līguma izpildi; </w:t>
      </w:r>
    </w:p>
    <w:p w14:paraId="5E6B575D" w14:textId="77777777"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10.3.2. neveiks nekāda veida darbības, kuru mērķis ir apiet Sankcijas; </w:t>
      </w:r>
    </w:p>
    <w:p w14:paraId="5703788E" w14:textId="77777777"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10.3.3. Līguma izpildē tieši vai pakārtoti netiks izmantotas preces, pakalpojumi un/vai iesaistītas personas kurām piemērotas un/vai uz kurām attiecināmas Sankcijas;</w:t>
      </w:r>
    </w:p>
    <w:p w14:paraId="3B34BD66" w14:textId="77777777"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10.3.4. nepiedalīsies nekādās darbībās, kuru mērķis vai sekas ir apiet noteiktās Sankcijas, tajā skaitā, nerīkosies to personu, vienību vai struktūru labā un interesēs, kurām piemērotas vai uz kurām attiecināmas Sankcijas.</w:t>
      </w:r>
    </w:p>
    <w:p w14:paraId="7152B56A"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 10.4. Lai pārliecinātos par Izpildītāja Sankciju ievērošanu un izvairītos no to pārkāpšanas riska, Līguma darbības laikā Pasūtītājam ir tiesības pieprasīt un Izpildītājam ir pienākums sniegt pieprasītos pierādījumus un apliecinājumus, ka Līguma izpildes rezultātā netiek vai netiks pārkāptas vai apietas Sankcijas. </w:t>
      </w:r>
    </w:p>
    <w:p w14:paraId="0D0688AA" w14:textId="77777777" w:rsidR="009B6B51" w:rsidRPr="001A2F96" w:rsidRDefault="009B6B51" w:rsidP="009B6B51">
      <w:pPr>
        <w:overflowPunct w:val="0"/>
        <w:autoSpaceDE w:val="0"/>
        <w:spacing w:after="60" w:line="280" w:lineRule="atLeast"/>
        <w:ind w:left="426" w:hanging="426"/>
        <w:jc w:val="both"/>
        <w:textAlignment w:val="baseline"/>
        <w:rPr>
          <w:sz w:val="24"/>
          <w:szCs w:val="24"/>
        </w:rPr>
      </w:pPr>
      <w:r w:rsidRPr="001A2F96">
        <w:rPr>
          <w:sz w:val="24"/>
          <w:szCs w:val="24"/>
        </w:rPr>
        <w:t xml:space="preserve">10.5. Pasūtītājam ir tiesības, neatlīdzinot jebkādus zaudējumus, izdevumus un neveicot nekādu kompensāciju izmaksu, nekavējoties vienpusēji atkāpties un izbeigt Līgumu, rakstveidā par to paziņojot Izpildītājam, jebkurā no šādiem gadījumiem: </w:t>
      </w:r>
    </w:p>
    <w:p w14:paraId="4EB59DA0" w14:textId="77777777"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10.5.1. ja Līguma izpildi ietekmē vai Līgumu nav iespējams izpildīt tādēļ, ka Līguma izpildes laikā Izpildītājam ir piemērotas Sankcijas, </w:t>
      </w:r>
    </w:p>
    <w:p w14:paraId="286CE1FC" w14:textId="77777777"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10.5.2. ja Pasūtītājam ir pamats uzskatīt, ka turpmākas Līguma izpildes rezultātā Izpildītājam var rasties Sankciju pārkāpuma riski; </w:t>
      </w:r>
    </w:p>
    <w:p w14:paraId="742658BC" w14:textId="77777777" w:rsidR="009B6B51" w:rsidRPr="001A2F96" w:rsidRDefault="009B6B51" w:rsidP="009B6B51">
      <w:pPr>
        <w:overflowPunct w:val="0"/>
        <w:autoSpaceDE w:val="0"/>
        <w:spacing w:after="60" w:line="280" w:lineRule="atLeast"/>
        <w:ind w:left="426"/>
        <w:jc w:val="both"/>
        <w:textAlignment w:val="baseline"/>
        <w:rPr>
          <w:sz w:val="24"/>
          <w:szCs w:val="24"/>
        </w:rPr>
      </w:pPr>
      <w:r w:rsidRPr="001A2F96">
        <w:rPr>
          <w:sz w:val="24"/>
          <w:szCs w:val="24"/>
        </w:rPr>
        <w:t xml:space="preserve">10.5.3. ja Izpildītājs nav sniedzis Pasūtītājam pieprasīto informāciju un pierādījumus, kas ļautu Pasūtītājam pārliecināties, ka Līguma izpilde nerada Sankciju pārkāpuma vai Sankciju apiešanas risku; </w:t>
      </w:r>
    </w:p>
    <w:p w14:paraId="3D7C8203" w14:textId="52BEBFC4" w:rsidR="009B6B51" w:rsidRPr="001A2F96" w:rsidRDefault="009B6B51" w:rsidP="001A2F96">
      <w:pPr>
        <w:overflowPunct w:val="0"/>
        <w:autoSpaceDE w:val="0"/>
        <w:spacing w:after="60" w:line="280" w:lineRule="atLeast"/>
        <w:ind w:left="426"/>
        <w:jc w:val="both"/>
        <w:textAlignment w:val="baseline"/>
        <w:rPr>
          <w:sz w:val="24"/>
          <w:szCs w:val="24"/>
        </w:rPr>
      </w:pPr>
      <w:r w:rsidRPr="001A2F96">
        <w:rPr>
          <w:sz w:val="24"/>
          <w:szCs w:val="24"/>
        </w:rPr>
        <w:t>10.5.4. Pasūtītājs konstatē, ka kāds no Līguma darbības laikā vai pirms tā noslēgšanas Izpildītāja sniegtajiem apliecinājumiem ir izrādījies nepatiess.</w:t>
      </w:r>
    </w:p>
    <w:p w14:paraId="5683E66B" w14:textId="77777777" w:rsidR="00353A25" w:rsidRPr="001A2F96" w:rsidRDefault="00353A25" w:rsidP="00353A25">
      <w:pPr>
        <w:widowControl w:val="0"/>
        <w:shd w:val="clear" w:color="auto" w:fill="FFFFFF"/>
        <w:autoSpaceDE w:val="0"/>
        <w:autoSpaceDN w:val="0"/>
        <w:adjustRightInd w:val="0"/>
        <w:ind w:left="567" w:right="57"/>
        <w:jc w:val="both"/>
        <w:rPr>
          <w:b/>
          <w:bCs/>
          <w:sz w:val="24"/>
          <w:szCs w:val="24"/>
          <w:lang w:eastAsia="ru-RU"/>
        </w:rPr>
      </w:pPr>
    </w:p>
    <w:p w14:paraId="71F73748" w14:textId="3769546F" w:rsidR="00C34039" w:rsidRPr="001A2F96" w:rsidRDefault="00C34039" w:rsidP="001A2F96">
      <w:pPr>
        <w:pStyle w:val="ListParagraph"/>
        <w:numPr>
          <w:ilvl w:val="0"/>
          <w:numId w:val="8"/>
        </w:numPr>
        <w:rPr>
          <w:b/>
          <w:bCs/>
          <w:iCs/>
          <w:sz w:val="24"/>
          <w:szCs w:val="24"/>
        </w:rPr>
      </w:pPr>
      <w:r w:rsidRPr="001A2F96">
        <w:rPr>
          <w:b/>
          <w:bCs/>
          <w:iCs/>
          <w:sz w:val="24"/>
          <w:szCs w:val="24"/>
        </w:rPr>
        <w:lastRenderedPageBreak/>
        <w:t>Par personas datu apstrādes noteikumiem, ņemot vērā, ka Izpildītājs veic Pasūtītāja interesēs un uzdevumā personas datu apstrādi, kā Izpildītājs Eiropas Parlamenta un padomes 2016.gada 27.aprīļa regulas 2016/679 par fizisku personu aizsardzību attiecībā uz personas datu apstrādi un šādu datu brīvu apriti un ar ko atceļ Direktīvu 95/46/EK (Vispārīgā datu aizsardzības regula jeb regula) izpratnē.</w:t>
      </w:r>
    </w:p>
    <w:p w14:paraId="0264ACB1" w14:textId="1DA813C7" w:rsidR="00C34039" w:rsidRPr="001A2F96" w:rsidRDefault="00C34039" w:rsidP="001A2F96">
      <w:pPr>
        <w:pStyle w:val="ListParagraph"/>
        <w:numPr>
          <w:ilvl w:val="1"/>
          <w:numId w:val="8"/>
        </w:numPr>
        <w:spacing w:before="120"/>
        <w:ind w:left="426" w:hanging="426"/>
        <w:jc w:val="both"/>
        <w:rPr>
          <w:b/>
          <w:sz w:val="24"/>
          <w:szCs w:val="24"/>
        </w:rPr>
      </w:pPr>
      <w:r w:rsidRPr="001A2F96">
        <w:rPr>
          <w:sz w:val="24"/>
          <w:szCs w:val="24"/>
        </w:rPr>
        <w:t xml:space="preserve">Izpildītājs veic </w:t>
      </w:r>
      <w:bookmarkStart w:id="5" w:name="_Hlk26974299"/>
      <w:r w:rsidRPr="001A2F96">
        <w:rPr>
          <w:sz w:val="24"/>
          <w:szCs w:val="24"/>
        </w:rPr>
        <w:t>Pasūtītāja</w:t>
      </w:r>
      <w:bookmarkEnd w:id="5"/>
      <w:r w:rsidRPr="001A2F96">
        <w:rPr>
          <w:sz w:val="24"/>
          <w:szCs w:val="24"/>
        </w:rPr>
        <w:t xml:space="preserve"> interesēs un uzdevumā personas datu apstrādi, izpildot saistības, kuras Izpildītājs uzņēmies saskaņā ar šo Līgumu. </w:t>
      </w:r>
    </w:p>
    <w:p w14:paraId="6B41A66A"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Izpildītājs veic apstrādi godīgi un saskaņā ar spēkā esošajiem tiesību aktiem, tajā skaitā, regulu, Līgumu, šo dokumentu un Pasūtītāja dotajām tiesiskajām norādēm. Izpildītājs neizmanto personas datus savām vajadzībām vai citiem, no Līguma tieši neizrietošiem mērķiem, vai citādi, kā vien saskaņā ar Pasūtītāja norādījumiem, ja vien to darīt nepieprasa ārējie normatīvie akti.</w:t>
      </w:r>
    </w:p>
    <w:p w14:paraId="509A1F7A"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Izpildītājs veic personas datu apstrādi tik ilgi, kamēr ir jāveic datu apstrāde saskaņā ar Līgumu, ar nolūku izpildīt saistības, un nodrošinātu pakalpojumus, kas Līgumā noteikts.</w:t>
      </w:r>
    </w:p>
    <w:p w14:paraId="43B67C89"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Līguma izpildes ietvaros Izpildītājs apstrādā noteiktus no Pasūtītāja vai pakalpojuma sniegšanas rezultātā saņemtos personas datus (klienti, darbinieki) Vispārīgas datu aizsardzības regulas izpratnē.</w:t>
      </w:r>
    </w:p>
    <w:p w14:paraId="4AD47F37"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 xml:space="preserve">Izpildītājs, ņemot vērā Pasūtītāja Līguma izpildes ietvaros paredzētos personas datu apstrādes procesus, uzņemas atbildību par attiecīgu personas datu apstrādes tehnisko un organizatorisko prasību ieviešanu saskaņā ar normatīvajos aktos noteikto kārtību un paredz šo prasību nepārtrauktu pārskatīšanu, lai nodrošinātu nepārtrauktu apstrādes sistēmu un pakalpojumu konfidencialitāti, integritāti, pieejamību un noturību. </w:t>
      </w:r>
    </w:p>
    <w:p w14:paraId="55214CF3"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 xml:space="preserve">Izpildītājs paziņo Pasūtītājam par jebkuru notikušu vai iespējamu personas datu aizsardzības pārkāpumu vai Līgumā definēto konfidenciālās informācijas aizsardzības režīma neievērošanas gadījumu nekavējoties, bet ne vēlāk, kā 3 (trīs) stundu laikā no brīža, kad datu aizsardzības pārkāpums atklāts, nosūtot informāciju uz e-pastu: </w:t>
      </w:r>
      <w:hyperlink r:id="rId7" w:history="1">
        <w:r w:rsidRPr="001A2F96">
          <w:rPr>
            <w:sz w:val="24"/>
            <w:szCs w:val="24"/>
          </w:rPr>
          <w:t>andis.grundmanis@vbp.lv</w:t>
        </w:r>
      </w:hyperlink>
      <w:r w:rsidRPr="001A2F96">
        <w:rPr>
          <w:sz w:val="24"/>
          <w:szCs w:val="24"/>
        </w:rPr>
        <w:t xml:space="preserve"> un </w:t>
      </w:r>
      <w:hyperlink r:id="rId8" w:history="1">
        <w:r w:rsidRPr="001A2F96">
          <w:rPr>
            <w:sz w:val="24"/>
            <w:szCs w:val="24"/>
          </w:rPr>
          <w:t>info@vbp.lv</w:t>
        </w:r>
      </w:hyperlink>
      <w:r w:rsidRPr="001A2F96">
        <w:rPr>
          <w:sz w:val="24"/>
          <w:szCs w:val="24"/>
        </w:rPr>
        <w:t xml:space="preserve">.  </w:t>
      </w:r>
    </w:p>
    <w:p w14:paraId="7991FCA9"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Izpildītājs Līguma izpildes ietvaros, it īpaši attālinātas pieslēgšanās gadījumā, bez Pasūtītāja atsevišķi izteiktas rakstiskas piekrišanas neizmanto programmas rīkus vai datu reģistrēšanas, glabāšanas servisus un citus līdzīgus pakalpojumus, ja to izmantošana paredz no Pasūtītāja iegūto personāla vai citu personas datu nodošanu uz trešajām valstīm un netiek nodrošināta aizsardzības līmeņa pietiekamība, kā arī uz attiecīgo apakšuzņēmēju Izpildītājam nav iespējams attiecināt visas, vai kādu no Līgumā paredzētajām apakšuzņēmējiem izvirzāmajām prasībām. Izpildītājs arī pārtrauc veikt tādu personas datu apstrādi trešajā valstī, attiecībā uz kuru Līguma spēkā esamības laikā vēlāk tiek  pieņemts lēmums, ka šajā valstī vairs netiek nodrošināta aizsardzības līmeņa pietiekamība. Par šāda veida apstākļu iestāšanos Līguma izpildes laikā Izpildītājs iepriekš informē Pasūtītāju. Nepieciešamības gadījumā norādījumus var sniegt Pasūtītājs.</w:t>
      </w:r>
    </w:p>
    <w:p w14:paraId="7096DF4B"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Izpildītājam ir aizliegts veidot Pasūtītāja iekārtās esošo datu vai citas informācijas kopijas uz saviem vai trešo personu datu nesējiem jebkādā formā, ja šādas kopijas veidošana nav nepieciešama vai adekvāta attiecīgā pakalpojuma nodrošināšanai. Šaubu gadījumā Izpildītājs konsultējas ar Pasūtītāja kontaktpersonu par attiecīgā pakalpojuma izpildes un fiksēšanas metodēm.</w:t>
      </w:r>
    </w:p>
    <w:p w14:paraId="670142D8"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 xml:space="preserve">Izpildītājs līdz Līguma darbības beigām nodrošina visu Līguma izpildes laikā savu programmu vidēs un iekārtās Pasūtītāja uzkrāto personas datu dzēšanu vai vismaz neatgriezenisku anonimizāciju. Izpildītājs garantē, ka glabāšanas periodā personas dati netiks izmantoti citiem mērķiem, kā arī ievēros visas spēkā esošajos normatīvajos aktos noteiktās tehniskās un organizatoriskās prasības attiecībā uz personas datu glabāšanu un iznīcināšanu. Par jebkādu personas datu glabāšanu saistībā ar Izpildītāja leģitīmajām </w:t>
      </w:r>
      <w:r w:rsidRPr="001A2F96">
        <w:rPr>
          <w:sz w:val="24"/>
          <w:szCs w:val="24"/>
        </w:rPr>
        <w:lastRenderedPageBreak/>
        <w:t>interesēm pēc Līguma darbības termiņa Izpildītājs atbild, kā Pasūtītājs saskaņā ar Vispārīgas datu aizsardzības regulas prasībām.</w:t>
      </w:r>
    </w:p>
    <w:p w14:paraId="366E4963"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Izpildītājs Līguma izpildē var piesaistīt papildu Izpildītāju tikai ar Pasūtītāja rakstisku atļauju. Ja Pasūtītājs atļauj Izpildītājam piesaistīt savu Izpildītāju, Izpildītājs apņemas iekļaut līgumā ar šo Izpildītāju prasības, kuras ir identiskas šī līguma 10.punktā noteiktajam saturam un prasībām. Saņemot šādu atļauju, Izpildītājs ievēro regulas 28.panta otrās un ceturtās daļas noteikumus, tostarp, dodot Pasūtītājam iespēju iebilst pret papildu Izpildītāja piesaisti jebkurā sadarbības stadijā.</w:t>
      </w:r>
      <w:r w:rsidRPr="001A2F96">
        <w:rPr>
          <w:sz w:val="24"/>
          <w:szCs w:val="24"/>
        </w:rPr>
        <w:tab/>
      </w:r>
    </w:p>
    <w:p w14:paraId="40022A8A"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Izpildītājs nodrošina, ka personas datu apstrādē iesaistītais personāls neapstrādā personas datus citādi, kā noteikts šajā Vienošanās. Izpildītājs fiziskas personas datu apstrādē iesaistītajiem darbiniekiem nosaka identiskas konfidencialitātes un datu aizsardzības prasības, kādas noteiktas šajā Vienošanās.</w:t>
      </w:r>
    </w:p>
    <w:p w14:paraId="2E26C63A"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Izpildītājs nodrošina, ka pie Pasūtītāja nodotajiem personas datiem var piekļūt tikai tie darbinieki, kas ir iesaistīti Līguma izpildē. Izpildītāja uzrauga un nodrošina fizisko personas datu apstrādē iesaistīto darbinieku regulāru informēšanu un apmācību par drošības un aizsardzības prasībām personas datu apstrādē.</w:t>
      </w:r>
    </w:p>
    <w:p w14:paraId="208F6D99"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Izpildītājs, ciktāl tas ir iespējams, ņemot vērā apstrādes būtību, palīdz Pasūtītājam ar atbilstīgiem tehniskiem un organizatoriskiem pasākumiem, kas nodrošina, ka Pasūtītājs var izpildīt savus pienākumus, kas nepieciešami Vispārīgas datu aizsardzības regulas III nodaļā paredzēto datu subjekta tiesību īstenošanai.</w:t>
      </w:r>
    </w:p>
    <w:p w14:paraId="396C47D8"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Izpildītājs nekavējoties informē Pasūtītāju, ja, viņaprāt, kāds norādījums pārkāpj regulu vai citus Eiropas Savienības vai dalībvalstu datu aizsardzības noteikumus.</w:t>
      </w:r>
    </w:p>
    <w:p w14:paraId="0A0D0B54" w14:textId="77777777" w:rsidR="00C34039" w:rsidRPr="001A2F96" w:rsidRDefault="00C34039" w:rsidP="001A2F96">
      <w:pPr>
        <w:pStyle w:val="ListParagraph"/>
        <w:numPr>
          <w:ilvl w:val="1"/>
          <w:numId w:val="8"/>
        </w:numPr>
        <w:spacing w:before="120"/>
        <w:ind w:left="426" w:hanging="426"/>
        <w:jc w:val="both"/>
        <w:rPr>
          <w:sz w:val="24"/>
          <w:szCs w:val="24"/>
        </w:rPr>
      </w:pPr>
      <w:r w:rsidRPr="001A2F96">
        <w:rPr>
          <w:sz w:val="24"/>
          <w:szCs w:val="24"/>
        </w:rPr>
        <w:t xml:space="preserve">Pasūtītājam ir tiesības jebkurā brīdī Līguma izpildes laikā pieprasīt Izpildītājs informāciju un pierādījumus, kas apliecina Vienošanās noteikto pienākumu izpildi. </w:t>
      </w:r>
    </w:p>
    <w:p w14:paraId="045CAA20" w14:textId="77777777" w:rsidR="00C34039" w:rsidRPr="001A2F96" w:rsidRDefault="00C34039" w:rsidP="001A2F96">
      <w:pPr>
        <w:widowControl w:val="0"/>
        <w:shd w:val="clear" w:color="auto" w:fill="FFFFFF"/>
        <w:autoSpaceDE w:val="0"/>
        <w:autoSpaceDN w:val="0"/>
        <w:adjustRightInd w:val="0"/>
        <w:spacing w:after="120"/>
        <w:ind w:left="426" w:right="57" w:hanging="426"/>
        <w:rPr>
          <w:b/>
          <w:bCs/>
          <w:sz w:val="24"/>
          <w:szCs w:val="24"/>
          <w:lang w:eastAsia="ru-RU"/>
        </w:rPr>
      </w:pPr>
    </w:p>
    <w:p w14:paraId="1CE3F03B" w14:textId="3660C4A8" w:rsidR="001A2F96" w:rsidRPr="001A2F96" w:rsidRDefault="001A2F96" w:rsidP="001A2F96">
      <w:pPr>
        <w:pStyle w:val="ListParagraph"/>
        <w:numPr>
          <w:ilvl w:val="0"/>
          <w:numId w:val="8"/>
        </w:numPr>
        <w:spacing w:before="240" w:after="120" w:line="300" w:lineRule="atLeast"/>
        <w:jc w:val="center"/>
        <w:rPr>
          <w:b/>
          <w:sz w:val="24"/>
          <w:szCs w:val="24"/>
        </w:rPr>
      </w:pPr>
      <w:r w:rsidRPr="001A2F96">
        <w:rPr>
          <w:b/>
          <w:sz w:val="24"/>
          <w:szCs w:val="24"/>
        </w:rPr>
        <w:t>PĀRĒJIE NOTEIKUMI</w:t>
      </w:r>
    </w:p>
    <w:p w14:paraId="2FD0BE56" w14:textId="7BAAFDD0" w:rsidR="001A2F96" w:rsidRPr="001A2F96" w:rsidRDefault="001A2F96" w:rsidP="001A2F96">
      <w:pPr>
        <w:overflowPunct w:val="0"/>
        <w:autoSpaceDE w:val="0"/>
        <w:spacing w:after="60" w:line="280" w:lineRule="atLeast"/>
        <w:ind w:left="426" w:hanging="426"/>
        <w:jc w:val="both"/>
        <w:textAlignment w:val="baseline"/>
        <w:rPr>
          <w:sz w:val="24"/>
          <w:szCs w:val="24"/>
        </w:rPr>
      </w:pPr>
      <w:r w:rsidRPr="001A2F96">
        <w:rPr>
          <w:sz w:val="24"/>
          <w:szCs w:val="24"/>
        </w:rPr>
        <w:t xml:space="preserve">12.1. Visi grozījumi, papildinājumi pie Līguma, kā arī citas Pušu vienošanās, kas saistītas ar Līguma izpildi un darbību, noformējamas rakstveidā un stājas spēkā pēc tam, kad tās parakstījušas abas Puses. Visi Līguma papildinājumi, grozījumi un vienošanās ir Līguma neatņemamas sastāvdaļas. </w:t>
      </w:r>
    </w:p>
    <w:p w14:paraId="7622C853" w14:textId="4EC82EF7" w:rsidR="001A2F96" w:rsidRPr="001A2F96" w:rsidRDefault="001A2F96" w:rsidP="001A2F96">
      <w:pPr>
        <w:overflowPunct w:val="0"/>
        <w:autoSpaceDE w:val="0"/>
        <w:spacing w:after="60" w:line="280" w:lineRule="atLeast"/>
        <w:ind w:left="426" w:hanging="426"/>
        <w:jc w:val="both"/>
        <w:textAlignment w:val="baseline"/>
        <w:rPr>
          <w:sz w:val="24"/>
          <w:szCs w:val="24"/>
        </w:rPr>
      </w:pPr>
      <w:r w:rsidRPr="001A2F96">
        <w:rPr>
          <w:sz w:val="24"/>
          <w:szCs w:val="24"/>
        </w:rPr>
        <w:t xml:space="preserve">12.3. Līgums sastādīts elektroniski un parakstīts ar drošiem elektroniskiem parakstiem. </w:t>
      </w:r>
    </w:p>
    <w:p w14:paraId="2F6C0540" w14:textId="58728DC1" w:rsidR="001A2F96" w:rsidRPr="001A2F96" w:rsidRDefault="001A2F96" w:rsidP="001A2F96">
      <w:pPr>
        <w:overflowPunct w:val="0"/>
        <w:autoSpaceDE w:val="0"/>
        <w:spacing w:after="60" w:line="280" w:lineRule="atLeast"/>
        <w:ind w:left="426" w:hanging="426"/>
        <w:jc w:val="both"/>
        <w:textAlignment w:val="baseline"/>
        <w:rPr>
          <w:sz w:val="24"/>
          <w:szCs w:val="24"/>
        </w:rPr>
      </w:pPr>
      <w:r w:rsidRPr="001A2F96">
        <w:rPr>
          <w:sz w:val="24"/>
          <w:szCs w:val="24"/>
        </w:rPr>
        <w:t>12.4. Līgumam ir pievienoti sekojoši pielikumi, kas ir uzskatāmi par neatņemamām šī Līguma sastāvdaļām:</w:t>
      </w:r>
    </w:p>
    <w:p w14:paraId="5E122DB5" w14:textId="3244F5D4" w:rsidR="001A2F96" w:rsidRPr="001A2F96" w:rsidRDefault="001A2F96" w:rsidP="001A2F96">
      <w:pPr>
        <w:pStyle w:val="ListParagraph"/>
        <w:numPr>
          <w:ilvl w:val="2"/>
          <w:numId w:val="13"/>
        </w:numPr>
        <w:suppressAutoHyphens/>
        <w:spacing w:line="300" w:lineRule="atLeast"/>
        <w:jc w:val="both"/>
        <w:rPr>
          <w:bCs/>
          <w:sz w:val="24"/>
          <w:szCs w:val="24"/>
        </w:rPr>
      </w:pPr>
      <w:r w:rsidRPr="001A2F96">
        <w:rPr>
          <w:bCs/>
          <w:sz w:val="24"/>
          <w:szCs w:val="24"/>
        </w:rPr>
        <w:t>Pielikums Nr.1 – Tehniskā specifikācija</w:t>
      </w:r>
    </w:p>
    <w:p w14:paraId="7A706133" w14:textId="51F756D4" w:rsidR="001A2F96" w:rsidRPr="001A2F96" w:rsidRDefault="001A2F96" w:rsidP="001A2F96">
      <w:pPr>
        <w:pStyle w:val="ListParagraph"/>
        <w:numPr>
          <w:ilvl w:val="2"/>
          <w:numId w:val="13"/>
        </w:numPr>
        <w:suppressAutoHyphens/>
        <w:spacing w:line="300" w:lineRule="atLeast"/>
        <w:jc w:val="both"/>
        <w:rPr>
          <w:bCs/>
          <w:sz w:val="24"/>
          <w:szCs w:val="24"/>
        </w:rPr>
      </w:pPr>
      <w:r w:rsidRPr="001A2F96">
        <w:rPr>
          <w:bCs/>
          <w:sz w:val="24"/>
          <w:szCs w:val="24"/>
        </w:rPr>
        <w:t xml:space="preserve">Pielikums Nr.2 – Tāme </w:t>
      </w:r>
    </w:p>
    <w:p w14:paraId="444DE9AC" w14:textId="77777777" w:rsidR="001A2F96" w:rsidRPr="001A2F96" w:rsidRDefault="001A2F96" w:rsidP="001A2F96">
      <w:pPr>
        <w:suppressAutoHyphens/>
        <w:spacing w:line="300" w:lineRule="atLeast"/>
        <w:ind w:left="1134"/>
        <w:jc w:val="both"/>
        <w:rPr>
          <w:bCs/>
          <w:sz w:val="24"/>
          <w:szCs w:val="24"/>
        </w:rPr>
      </w:pPr>
    </w:p>
    <w:p w14:paraId="7C0A46F8" w14:textId="77777777" w:rsidR="001A2F96" w:rsidRPr="001A2F96" w:rsidRDefault="001A2F96" w:rsidP="001A2F96">
      <w:pPr>
        <w:pStyle w:val="ListParagraph"/>
        <w:keepNext/>
        <w:spacing w:before="240" w:after="120" w:line="300" w:lineRule="atLeast"/>
        <w:ind w:left="357"/>
        <w:contextualSpacing w:val="0"/>
        <w:jc w:val="center"/>
        <w:rPr>
          <w:b/>
          <w:sz w:val="24"/>
          <w:szCs w:val="24"/>
        </w:rPr>
      </w:pPr>
      <w:r w:rsidRPr="001A2F96">
        <w:rPr>
          <w:b/>
          <w:sz w:val="24"/>
          <w:szCs w:val="24"/>
        </w:rPr>
        <w:lastRenderedPageBreak/>
        <w:t>PUŠU PARAKSTI UN REKVIZĪTI</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579"/>
      </w:tblGrid>
      <w:tr w:rsidR="001A2F96" w:rsidRPr="001A2F96" w14:paraId="62BBF0A7" w14:textId="77777777" w:rsidTr="006407CE">
        <w:trPr>
          <w:cantSplit/>
          <w:jc w:val="right"/>
        </w:trPr>
        <w:tc>
          <w:tcPr>
            <w:tcW w:w="4689" w:type="dxa"/>
          </w:tcPr>
          <w:p w14:paraId="31518FFB" w14:textId="77777777" w:rsidR="001A2F96" w:rsidRPr="001A2F96" w:rsidRDefault="001A2F96" w:rsidP="006407CE">
            <w:pPr>
              <w:spacing w:line="300" w:lineRule="atLeast"/>
              <w:rPr>
                <w:bCs/>
                <w:sz w:val="24"/>
                <w:szCs w:val="24"/>
              </w:rPr>
            </w:pPr>
            <w:bookmarkStart w:id="6" w:name="_Hlk67388917"/>
            <w:r w:rsidRPr="001A2F96">
              <w:rPr>
                <w:bCs/>
                <w:sz w:val="24"/>
                <w:szCs w:val="24"/>
              </w:rPr>
              <w:t>Pasūtītājs</w:t>
            </w:r>
          </w:p>
          <w:bookmarkEnd w:id="6"/>
          <w:p w14:paraId="210D5BA3" w14:textId="77777777" w:rsidR="001A2F96" w:rsidRPr="001A2F96" w:rsidRDefault="001A2F96" w:rsidP="006407CE">
            <w:pPr>
              <w:spacing w:line="300" w:lineRule="atLeast"/>
              <w:rPr>
                <w:bCs/>
                <w:sz w:val="24"/>
                <w:szCs w:val="24"/>
              </w:rPr>
            </w:pPr>
            <w:r w:rsidRPr="001A2F96">
              <w:rPr>
                <w:bCs/>
                <w:sz w:val="24"/>
                <w:szCs w:val="24"/>
              </w:rPr>
              <w:t>Ventspils brīvostas pārvalde</w:t>
            </w:r>
          </w:p>
          <w:p w14:paraId="188152AF" w14:textId="77777777" w:rsidR="001A2F96" w:rsidRPr="001A2F96" w:rsidRDefault="001A2F96" w:rsidP="006407CE">
            <w:pPr>
              <w:spacing w:line="300" w:lineRule="atLeast"/>
              <w:rPr>
                <w:bCs/>
                <w:sz w:val="24"/>
                <w:szCs w:val="24"/>
              </w:rPr>
            </w:pPr>
            <w:r w:rsidRPr="001A2F96">
              <w:rPr>
                <w:bCs/>
                <w:sz w:val="24"/>
                <w:szCs w:val="24"/>
              </w:rPr>
              <w:t>Reģistrācijas Nr.90000284085</w:t>
            </w:r>
          </w:p>
          <w:p w14:paraId="344DCE94" w14:textId="77777777" w:rsidR="001A2F96" w:rsidRPr="001A2F96" w:rsidRDefault="001A2F96" w:rsidP="006407CE">
            <w:pPr>
              <w:spacing w:line="300" w:lineRule="atLeast"/>
              <w:rPr>
                <w:bCs/>
                <w:sz w:val="24"/>
                <w:szCs w:val="24"/>
              </w:rPr>
            </w:pPr>
            <w:r w:rsidRPr="001A2F96">
              <w:rPr>
                <w:bCs/>
                <w:sz w:val="24"/>
                <w:szCs w:val="24"/>
              </w:rPr>
              <w:t xml:space="preserve">Juridiskā adrese: Jāņa iela 19, </w:t>
            </w:r>
          </w:p>
          <w:p w14:paraId="27FAD6CA" w14:textId="77777777" w:rsidR="001A2F96" w:rsidRPr="001A2F96" w:rsidRDefault="001A2F96" w:rsidP="006407CE">
            <w:pPr>
              <w:spacing w:line="300" w:lineRule="atLeast"/>
              <w:rPr>
                <w:bCs/>
                <w:sz w:val="24"/>
                <w:szCs w:val="24"/>
              </w:rPr>
            </w:pPr>
            <w:r w:rsidRPr="001A2F96">
              <w:rPr>
                <w:bCs/>
                <w:sz w:val="24"/>
                <w:szCs w:val="24"/>
              </w:rPr>
              <w:t>Ventspils, LV-3600</w:t>
            </w:r>
          </w:p>
          <w:p w14:paraId="5D0EC0BF" w14:textId="77777777" w:rsidR="001A2F96" w:rsidRPr="001A2F96" w:rsidRDefault="001A2F96" w:rsidP="006407CE">
            <w:pPr>
              <w:spacing w:line="300" w:lineRule="atLeast"/>
              <w:rPr>
                <w:bCs/>
                <w:sz w:val="24"/>
                <w:szCs w:val="24"/>
              </w:rPr>
            </w:pPr>
            <w:r w:rsidRPr="001A2F96">
              <w:rPr>
                <w:bCs/>
                <w:sz w:val="24"/>
                <w:szCs w:val="24"/>
              </w:rPr>
              <w:t>Banka: AS “Luminor Bank”</w:t>
            </w:r>
          </w:p>
          <w:p w14:paraId="1A055686" w14:textId="77777777" w:rsidR="001A2F96" w:rsidRPr="001A2F96" w:rsidRDefault="001A2F96" w:rsidP="006407CE">
            <w:pPr>
              <w:spacing w:line="300" w:lineRule="atLeast"/>
              <w:rPr>
                <w:bCs/>
                <w:sz w:val="24"/>
                <w:szCs w:val="24"/>
              </w:rPr>
            </w:pPr>
            <w:r w:rsidRPr="001A2F96">
              <w:rPr>
                <w:bCs/>
                <w:sz w:val="24"/>
                <w:szCs w:val="24"/>
              </w:rPr>
              <w:t>Konta Nr.LV73RIKO0002210002268</w:t>
            </w:r>
          </w:p>
          <w:p w14:paraId="59D5252D" w14:textId="77777777" w:rsidR="001A2F96" w:rsidRPr="001A2F96" w:rsidRDefault="001A2F96" w:rsidP="006407CE">
            <w:pPr>
              <w:spacing w:line="300" w:lineRule="atLeast"/>
              <w:rPr>
                <w:bCs/>
                <w:sz w:val="24"/>
                <w:szCs w:val="24"/>
              </w:rPr>
            </w:pPr>
            <w:r w:rsidRPr="001A2F96">
              <w:rPr>
                <w:bCs/>
                <w:sz w:val="24"/>
                <w:szCs w:val="24"/>
              </w:rPr>
              <w:t xml:space="preserve">e-pasts: </w:t>
            </w:r>
            <w:hyperlink r:id="rId9" w:history="1">
              <w:r w:rsidRPr="001A2F96">
                <w:rPr>
                  <w:rStyle w:val="Hyperlink"/>
                  <w:bCs/>
                  <w:sz w:val="24"/>
                  <w:szCs w:val="24"/>
                </w:rPr>
                <w:t>info@vbp.lv</w:t>
              </w:r>
            </w:hyperlink>
          </w:p>
          <w:p w14:paraId="610008A9" w14:textId="77777777" w:rsidR="001A2F96" w:rsidRPr="001A2F96" w:rsidRDefault="001A2F96" w:rsidP="006407CE">
            <w:pPr>
              <w:spacing w:line="300" w:lineRule="atLeast"/>
              <w:rPr>
                <w:bCs/>
                <w:sz w:val="24"/>
                <w:szCs w:val="24"/>
              </w:rPr>
            </w:pPr>
            <w:r w:rsidRPr="001A2F96">
              <w:rPr>
                <w:bCs/>
                <w:sz w:val="24"/>
                <w:szCs w:val="24"/>
              </w:rPr>
              <w:t>Kontakttālrunis: +371 63622586</w:t>
            </w:r>
          </w:p>
          <w:p w14:paraId="59592903" w14:textId="77777777" w:rsidR="001A2F96" w:rsidRPr="001A2F96" w:rsidRDefault="001A2F96" w:rsidP="006407CE">
            <w:pPr>
              <w:spacing w:line="300" w:lineRule="atLeast"/>
              <w:rPr>
                <w:bCs/>
                <w:sz w:val="24"/>
                <w:szCs w:val="24"/>
              </w:rPr>
            </w:pPr>
          </w:p>
          <w:p w14:paraId="4C874E54" w14:textId="77777777" w:rsidR="001A2F96" w:rsidRPr="001A2F96" w:rsidRDefault="001A2F96" w:rsidP="006407CE">
            <w:pPr>
              <w:spacing w:line="300" w:lineRule="atLeast"/>
              <w:rPr>
                <w:bCs/>
                <w:sz w:val="24"/>
                <w:szCs w:val="24"/>
              </w:rPr>
            </w:pPr>
          </w:p>
          <w:p w14:paraId="7DD4B81D" w14:textId="77777777" w:rsidR="001A2F96" w:rsidRPr="001A2F96" w:rsidRDefault="001A2F96" w:rsidP="006407CE">
            <w:pPr>
              <w:spacing w:line="300" w:lineRule="atLeast"/>
              <w:rPr>
                <w:bCs/>
                <w:iCs/>
                <w:sz w:val="24"/>
                <w:szCs w:val="24"/>
              </w:rPr>
            </w:pPr>
          </w:p>
          <w:p w14:paraId="64A83B4D" w14:textId="77777777" w:rsidR="001A2F96" w:rsidRPr="001A2F96" w:rsidRDefault="001A2F96" w:rsidP="006407CE">
            <w:pPr>
              <w:spacing w:line="300" w:lineRule="atLeast"/>
              <w:rPr>
                <w:bCs/>
                <w:iCs/>
                <w:sz w:val="24"/>
                <w:szCs w:val="24"/>
              </w:rPr>
            </w:pPr>
            <w:r w:rsidRPr="001A2F96">
              <w:rPr>
                <w:bCs/>
                <w:iCs/>
                <w:sz w:val="24"/>
                <w:szCs w:val="24"/>
              </w:rPr>
              <w:t>_____________________________</w:t>
            </w:r>
          </w:p>
          <w:p w14:paraId="24F7E219" w14:textId="77777777" w:rsidR="001A2F96" w:rsidRPr="001A2F96" w:rsidRDefault="001A2F96" w:rsidP="006407CE">
            <w:pPr>
              <w:spacing w:line="300" w:lineRule="atLeast"/>
              <w:rPr>
                <w:bCs/>
                <w:sz w:val="24"/>
                <w:szCs w:val="24"/>
              </w:rPr>
            </w:pPr>
          </w:p>
          <w:p w14:paraId="54A9ACDA" w14:textId="77777777" w:rsidR="001A2F96" w:rsidRPr="001A2F96" w:rsidRDefault="001A2F96" w:rsidP="006407CE">
            <w:pPr>
              <w:spacing w:line="300" w:lineRule="atLeast"/>
              <w:rPr>
                <w:bCs/>
                <w:sz w:val="24"/>
                <w:szCs w:val="24"/>
              </w:rPr>
            </w:pPr>
          </w:p>
        </w:tc>
        <w:tc>
          <w:tcPr>
            <w:tcW w:w="4579" w:type="dxa"/>
          </w:tcPr>
          <w:p w14:paraId="0C5903E3" w14:textId="77777777" w:rsidR="001A2F96" w:rsidRPr="001A2F96" w:rsidRDefault="001A2F96" w:rsidP="006407CE">
            <w:pPr>
              <w:spacing w:line="300" w:lineRule="atLeast"/>
              <w:rPr>
                <w:rFonts w:eastAsia="Calibri"/>
                <w:bCs/>
                <w:sz w:val="24"/>
                <w:szCs w:val="24"/>
              </w:rPr>
            </w:pPr>
            <w:r w:rsidRPr="001A2F96">
              <w:rPr>
                <w:rFonts w:eastAsia="Calibri"/>
                <w:bCs/>
                <w:sz w:val="24"/>
                <w:szCs w:val="24"/>
              </w:rPr>
              <w:t>Izpildītājs</w:t>
            </w:r>
          </w:p>
          <w:p w14:paraId="4DF6C307" w14:textId="77777777" w:rsidR="001A2F96" w:rsidRPr="001A2F96" w:rsidRDefault="001A2F96" w:rsidP="006407CE">
            <w:pPr>
              <w:spacing w:line="300" w:lineRule="atLeast"/>
              <w:rPr>
                <w:bCs/>
                <w:iCs/>
                <w:sz w:val="24"/>
                <w:szCs w:val="24"/>
              </w:rPr>
            </w:pPr>
          </w:p>
          <w:p w14:paraId="0EA4B9CA" w14:textId="77777777" w:rsidR="001A2F96" w:rsidRPr="001A2F96" w:rsidRDefault="001A2F96" w:rsidP="006407CE">
            <w:pPr>
              <w:spacing w:line="300" w:lineRule="atLeast"/>
              <w:rPr>
                <w:bCs/>
                <w:iCs/>
                <w:sz w:val="24"/>
                <w:szCs w:val="24"/>
              </w:rPr>
            </w:pPr>
          </w:p>
          <w:p w14:paraId="6078307B" w14:textId="77777777" w:rsidR="001A2F96" w:rsidRPr="001A2F96" w:rsidRDefault="001A2F96" w:rsidP="006407CE">
            <w:pPr>
              <w:spacing w:line="300" w:lineRule="atLeast"/>
              <w:rPr>
                <w:bCs/>
                <w:iCs/>
                <w:sz w:val="24"/>
                <w:szCs w:val="24"/>
              </w:rPr>
            </w:pPr>
          </w:p>
          <w:p w14:paraId="7DE8BE10" w14:textId="77777777" w:rsidR="001A2F96" w:rsidRPr="001A2F96" w:rsidRDefault="001A2F96" w:rsidP="006407CE">
            <w:pPr>
              <w:spacing w:line="300" w:lineRule="atLeast"/>
              <w:rPr>
                <w:bCs/>
                <w:iCs/>
                <w:sz w:val="24"/>
                <w:szCs w:val="24"/>
              </w:rPr>
            </w:pPr>
          </w:p>
          <w:p w14:paraId="64D074C8" w14:textId="77777777" w:rsidR="001A2F96" w:rsidRPr="001A2F96" w:rsidRDefault="001A2F96" w:rsidP="006407CE">
            <w:pPr>
              <w:spacing w:line="300" w:lineRule="atLeast"/>
              <w:rPr>
                <w:bCs/>
                <w:iCs/>
                <w:sz w:val="24"/>
                <w:szCs w:val="24"/>
              </w:rPr>
            </w:pPr>
          </w:p>
          <w:p w14:paraId="2C1CF7FF" w14:textId="77777777" w:rsidR="001A2F96" w:rsidRPr="001A2F96" w:rsidRDefault="001A2F96" w:rsidP="006407CE">
            <w:pPr>
              <w:spacing w:line="300" w:lineRule="atLeast"/>
              <w:rPr>
                <w:bCs/>
                <w:iCs/>
                <w:sz w:val="24"/>
                <w:szCs w:val="24"/>
              </w:rPr>
            </w:pPr>
          </w:p>
          <w:p w14:paraId="6E62B538" w14:textId="77777777" w:rsidR="001A2F96" w:rsidRPr="001A2F96" w:rsidRDefault="001A2F96" w:rsidP="006407CE">
            <w:pPr>
              <w:spacing w:line="300" w:lineRule="atLeast"/>
              <w:rPr>
                <w:bCs/>
                <w:iCs/>
                <w:sz w:val="24"/>
                <w:szCs w:val="24"/>
              </w:rPr>
            </w:pPr>
          </w:p>
          <w:p w14:paraId="5BCF1F67" w14:textId="77777777" w:rsidR="001A2F96" w:rsidRPr="001A2F96" w:rsidRDefault="001A2F96" w:rsidP="006407CE">
            <w:pPr>
              <w:spacing w:line="300" w:lineRule="atLeast"/>
              <w:rPr>
                <w:bCs/>
                <w:iCs/>
                <w:sz w:val="24"/>
                <w:szCs w:val="24"/>
              </w:rPr>
            </w:pPr>
          </w:p>
          <w:p w14:paraId="33F48836" w14:textId="77777777" w:rsidR="001A2F96" w:rsidRPr="001A2F96" w:rsidRDefault="001A2F96" w:rsidP="006407CE">
            <w:pPr>
              <w:spacing w:line="300" w:lineRule="atLeast"/>
              <w:rPr>
                <w:bCs/>
                <w:iCs/>
                <w:sz w:val="24"/>
                <w:szCs w:val="24"/>
              </w:rPr>
            </w:pPr>
          </w:p>
          <w:p w14:paraId="471A58A2" w14:textId="77777777" w:rsidR="001A2F96" w:rsidRPr="001A2F96" w:rsidRDefault="001A2F96" w:rsidP="006407CE">
            <w:pPr>
              <w:spacing w:line="300" w:lineRule="atLeast"/>
              <w:rPr>
                <w:bCs/>
                <w:iCs/>
                <w:sz w:val="24"/>
                <w:szCs w:val="24"/>
              </w:rPr>
            </w:pPr>
          </w:p>
          <w:p w14:paraId="58C71099" w14:textId="77777777" w:rsidR="001A2F96" w:rsidRPr="001A2F96" w:rsidRDefault="001A2F96" w:rsidP="006407CE">
            <w:pPr>
              <w:spacing w:line="300" w:lineRule="atLeast"/>
              <w:rPr>
                <w:bCs/>
                <w:iCs/>
                <w:sz w:val="24"/>
                <w:szCs w:val="24"/>
              </w:rPr>
            </w:pPr>
          </w:p>
          <w:p w14:paraId="67D49DF0" w14:textId="77777777" w:rsidR="001A2F96" w:rsidRPr="001A2F96" w:rsidRDefault="001A2F96" w:rsidP="006407CE">
            <w:pPr>
              <w:spacing w:line="300" w:lineRule="atLeast"/>
              <w:rPr>
                <w:rFonts w:eastAsia="Calibri"/>
                <w:bCs/>
                <w:sz w:val="24"/>
                <w:szCs w:val="24"/>
              </w:rPr>
            </w:pPr>
            <w:r w:rsidRPr="001A2F96">
              <w:rPr>
                <w:bCs/>
                <w:iCs/>
                <w:sz w:val="24"/>
                <w:szCs w:val="24"/>
              </w:rPr>
              <w:t>_____________________________</w:t>
            </w:r>
          </w:p>
        </w:tc>
      </w:tr>
    </w:tbl>
    <w:p w14:paraId="7A612F31" w14:textId="77777777" w:rsidR="00CE3B8A" w:rsidRPr="001A2F96" w:rsidRDefault="00CE3B8A" w:rsidP="00CE3B8A">
      <w:pPr>
        <w:jc w:val="center"/>
        <w:rPr>
          <w:sz w:val="24"/>
          <w:szCs w:val="24"/>
        </w:rPr>
      </w:pPr>
    </w:p>
    <w:p w14:paraId="7D5C7497" w14:textId="77777777" w:rsidR="00CE3B8A" w:rsidRPr="001A2F96" w:rsidRDefault="00CE3B8A" w:rsidP="00CE3B8A">
      <w:pPr>
        <w:rPr>
          <w:sz w:val="24"/>
          <w:szCs w:val="24"/>
        </w:rPr>
      </w:pPr>
    </w:p>
    <w:p w14:paraId="5EF1C68E" w14:textId="77777777" w:rsidR="00CE3B8A" w:rsidRPr="001A2F96" w:rsidRDefault="00CE3B8A" w:rsidP="00CE3B8A">
      <w:pPr>
        <w:rPr>
          <w:sz w:val="24"/>
          <w:szCs w:val="24"/>
        </w:rPr>
      </w:pPr>
    </w:p>
    <w:p w14:paraId="7C5B1F9B" w14:textId="77777777" w:rsidR="00CE3B8A" w:rsidRPr="001A2F96" w:rsidRDefault="00CE3B8A" w:rsidP="00CE3B8A">
      <w:pPr>
        <w:rPr>
          <w:sz w:val="24"/>
          <w:szCs w:val="24"/>
        </w:rPr>
      </w:pPr>
    </w:p>
    <w:p w14:paraId="4ED87E56" w14:textId="77777777" w:rsidR="00CE3B8A" w:rsidRPr="001A2F96" w:rsidRDefault="00CE3B8A" w:rsidP="00CE3B8A">
      <w:pPr>
        <w:rPr>
          <w:sz w:val="24"/>
          <w:szCs w:val="24"/>
        </w:rPr>
      </w:pPr>
    </w:p>
    <w:p w14:paraId="62737AFD" w14:textId="77777777" w:rsidR="00AF1191" w:rsidRPr="001A2F96" w:rsidRDefault="00AF1191">
      <w:pPr>
        <w:rPr>
          <w:sz w:val="24"/>
          <w:szCs w:val="24"/>
        </w:rPr>
      </w:pPr>
    </w:p>
    <w:sectPr w:rsidR="00AF1191" w:rsidRPr="001A2F96" w:rsidSect="005C6DFE">
      <w:footerReference w:type="default" r:id="rId10"/>
      <w:pgSz w:w="12240" w:h="15840"/>
      <w:pgMar w:top="709"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3663" w14:textId="77777777" w:rsidR="005C6DFE" w:rsidRDefault="005C6DFE" w:rsidP="00F825A8">
      <w:r>
        <w:separator/>
      </w:r>
    </w:p>
  </w:endnote>
  <w:endnote w:type="continuationSeparator" w:id="0">
    <w:p w14:paraId="4CC003B0" w14:textId="77777777" w:rsidR="005C6DFE" w:rsidRDefault="005C6DFE" w:rsidP="00F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BB25" w14:textId="0BC031D2" w:rsidR="00F825A8" w:rsidRDefault="00F825A8">
    <w:pPr>
      <w:pStyle w:val="Footer"/>
      <w:jc w:val="right"/>
    </w:pPr>
  </w:p>
  <w:p w14:paraId="58EFC085" w14:textId="77777777" w:rsidR="00F825A8" w:rsidRDefault="00F8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E6547" w14:textId="77777777" w:rsidR="005C6DFE" w:rsidRDefault="005C6DFE" w:rsidP="00F825A8">
      <w:r>
        <w:separator/>
      </w:r>
    </w:p>
  </w:footnote>
  <w:footnote w:type="continuationSeparator" w:id="0">
    <w:p w14:paraId="7234765A" w14:textId="77777777" w:rsidR="005C6DFE" w:rsidRDefault="005C6DFE" w:rsidP="00F8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B2E"/>
    <w:multiLevelType w:val="multilevel"/>
    <w:tmpl w:val="0C5CA36A"/>
    <w:lvl w:ilvl="0">
      <w:start w:val="12"/>
      <w:numFmt w:val="decimal"/>
      <w:lvlText w:val="%1."/>
      <w:lvlJc w:val="left"/>
      <w:pPr>
        <w:ind w:left="660" w:hanging="660"/>
      </w:pPr>
      <w:rPr>
        <w:rFonts w:hint="default"/>
      </w:rPr>
    </w:lvl>
    <w:lvl w:ilvl="1">
      <w:start w:val="4"/>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0D3C8E"/>
    <w:multiLevelType w:val="multilevel"/>
    <w:tmpl w:val="8AF0A4B8"/>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13167964"/>
    <w:multiLevelType w:val="hybridMultilevel"/>
    <w:tmpl w:val="708C255C"/>
    <w:lvl w:ilvl="0" w:tplc="CF4A052A">
      <w:start w:val="11"/>
      <w:numFmt w:val="decimal"/>
      <w:lvlText w:val="%1."/>
      <w:lvlJc w:val="left"/>
      <w:pPr>
        <w:ind w:left="717" w:hanging="360"/>
      </w:pPr>
      <w:rPr>
        <w:rFonts w:hint="default"/>
      </w:rPr>
    </w:lvl>
    <w:lvl w:ilvl="1" w:tplc="04260019">
      <w:start w:val="1"/>
      <w:numFmt w:val="lowerLetter"/>
      <w:lvlText w:val="%2."/>
      <w:lvlJc w:val="left"/>
      <w:pPr>
        <w:ind w:left="1437" w:hanging="360"/>
      </w:pPr>
    </w:lvl>
    <w:lvl w:ilvl="2" w:tplc="0426001B">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15:restartNumberingAfterBreak="0">
    <w:nsid w:val="1AB83149"/>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4" w15:restartNumberingAfterBreak="0">
    <w:nsid w:val="23371FD4"/>
    <w:multiLevelType w:val="multilevel"/>
    <w:tmpl w:val="FC0E56D8"/>
    <w:lvl w:ilvl="0">
      <w:start w:val="1"/>
      <w:numFmt w:val="decimal"/>
      <w:lvlText w:val="%1."/>
      <w:lvlJc w:val="left"/>
      <w:pPr>
        <w:ind w:left="765" w:hanging="360"/>
      </w:pPr>
    </w:lvl>
    <w:lvl w:ilvl="1">
      <w:start w:val="1"/>
      <w:numFmt w:val="decimal"/>
      <w:isLgl/>
      <w:lvlText w:val="%1.%2."/>
      <w:lvlJc w:val="left"/>
      <w:pPr>
        <w:ind w:left="720"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5" w15:restartNumberingAfterBreak="0">
    <w:nsid w:val="290674B7"/>
    <w:multiLevelType w:val="hybridMultilevel"/>
    <w:tmpl w:val="BED48414"/>
    <w:lvl w:ilvl="0" w:tplc="69BCE39E">
      <w:start w:val="1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9DA39F9"/>
    <w:multiLevelType w:val="multilevel"/>
    <w:tmpl w:val="85B4C692"/>
    <w:lvl w:ilvl="0">
      <w:start w:val="11"/>
      <w:numFmt w:val="decimal"/>
      <w:lvlText w:val="%1."/>
      <w:lvlJc w:val="left"/>
      <w:pPr>
        <w:ind w:left="720"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7" w15:restartNumberingAfterBreak="0">
    <w:nsid w:val="2DFD01C2"/>
    <w:multiLevelType w:val="multilevel"/>
    <w:tmpl w:val="D9787636"/>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8B3B44"/>
    <w:multiLevelType w:val="multilevel"/>
    <w:tmpl w:val="D16C952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0397B63"/>
    <w:multiLevelType w:val="hybridMultilevel"/>
    <w:tmpl w:val="8E247F66"/>
    <w:lvl w:ilvl="0" w:tplc="0426000D">
      <w:start w:val="1"/>
      <w:numFmt w:val="bullet"/>
      <w:lvlText w:val=""/>
      <w:lvlJc w:val="left"/>
      <w:pPr>
        <w:ind w:left="1996" w:hanging="360"/>
      </w:pPr>
      <w:rPr>
        <w:rFonts w:ascii="Wingdings" w:hAnsi="Wingdings" w:cs="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cs="Wingdings" w:hint="default"/>
      </w:rPr>
    </w:lvl>
    <w:lvl w:ilvl="3" w:tplc="04260001" w:tentative="1">
      <w:start w:val="1"/>
      <w:numFmt w:val="bullet"/>
      <w:lvlText w:val=""/>
      <w:lvlJc w:val="left"/>
      <w:pPr>
        <w:ind w:left="4156" w:hanging="360"/>
      </w:pPr>
      <w:rPr>
        <w:rFonts w:ascii="Symbol" w:hAnsi="Symbol" w:cs="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cs="Wingdings" w:hint="default"/>
      </w:rPr>
    </w:lvl>
    <w:lvl w:ilvl="6" w:tplc="04260001" w:tentative="1">
      <w:start w:val="1"/>
      <w:numFmt w:val="bullet"/>
      <w:lvlText w:val=""/>
      <w:lvlJc w:val="left"/>
      <w:pPr>
        <w:ind w:left="6316" w:hanging="360"/>
      </w:pPr>
      <w:rPr>
        <w:rFonts w:ascii="Symbol" w:hAnsi="Symbol" w:cs="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cs="Wingdings" w:hint="default"/>
      </w:rPr>
    </w:lvl>
  </w:abstractNum>
  <w:abstractNum w:abstractNumId="10" w15:restartNumberingAfterBreak="0">
    <w:nsid w:val="4C0F32DB"/>
    <w:multiLevelType w:val="multilevel"/>
    <w:tmpl w:val="5EC4131C"/>
    <w:lvl w:ilvl="0">
      <w:start w:val="4"/>
      <w:numFmt w:val="decimal"/>
      <w:lvlText w:val="%1."/>
      <w:lvlJc w:val="left"/>
      <w:pPr>
        <w:ind w:left="720" w:hanging="720"/>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997"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9F3582C"/>
    <w:multiLevelType w:val="multilevel"/>
    <w:tmpl w:val="C19040B0"/>
    <w:lvl w:ilvl="0">
      <w:start w:val="9"/>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6FDB0206"/>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num w:numId="1" w16cid:durableId="1920944924">
    <w:abstractNumId w:val="4"/>
  </w:num>
  <w:num w:numId="2" w16cid:durableId="336930219">
    <w:abstractNumId w:val="9"/>
  </w:num>
  <w:num w:numId="3" w16cid:durableId="1239904045">
    <w:abstractNumId w:val="3"/>
  </w:num>
  <w:num w:numId="4" w16cid:durableId="273365831">
    <w:abstractNumId w:val="12"/>
  </w:num>
  <w:num w:numId="5" w16cid:durableId="1621567571">
    <w:abstractNumId w:val="7"/>
  </w:num>
  <w:num w:numId="6" w16cid:durableId="1308705918">
    <w:abstractNumId w:val="10"/>
  </w:num>
  <w:num w:numId="7" w16cid:durableId="2123649858">
    <w:abstractNumId w:val="11"/>
  </w:num>
  <w:num w:numId="8" w16cid:durableId="64495364">
    <w:abstractNumId w:val="6"/>
  </w:num>
  <w:num w:numId="9" w16cid:durableId="888029115">
    <w:abstractNumId w:val="5"/>
  </w:num>
  <w:num w:numId="10" w16cid:durableId="1663436383">
    <w:abstractNumId w:val="1"/>
  </w:num>
  <w:num w:numId="11" w16cid:durableId="1543008546">
    <w:abstractNumId w:val="2"/>
  </w:num>
  <w:num w:numId="12" w16cid:durableId="895164104">
    <w:abstractNumId w:val="8"/>
  </w:num>
  <w:num w:numId="13" w16cid:durableId="124931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8A"/>
    <w:rsid w:val="000A596C"/>
    <w:rsid w:val="000B0D1C"/>
    <w:rsid w:val="001042AA"/>
    <w:rsid w:val="001137A7"/>
    <w:rsid w:val="001A2F96"/>
    <w:rsid w:val="001C3A83"/>
    <w:rsid w:val="001D143C"/>
    <w:rsid w:val="0020177B"/>
    <w:rsid w:val="002069A0"/>
    <w:rsid w:val="002A4B98"/>
    <w:rsid w:val="002D43A8"/>
    <w:rsid w:val="00343E68"/>
    <w:rsid w:val="00346C3E"/>
    <w:rsid w:val="00353A25"/>
    <w:rsid w:val="00353F3B"/>
    <w:rsid w:val="003C0964"/>
    <w:rsid w:val="003E41D3"/>
    <w:rsid w:val="0040373C"/>
    <w:rsid w:val="004F3912"/>
    <w:rsid w:val="00540BA9"/>
    <w:rsid w:val="00597ACE"/>
    <w:rsid w:val="005C0D34"/>
    <w:rsid w:val="005C6DFE"/>
    <w:rsid w:val="005E0866"/>
    <w:rsid w:val="005E5FA7"/>
    <w:rsid w:val="00604410"/>
    <w:rsid w:val="00683170"/>
    <w:rsid w:val="006D34C3"/>
    <w:rsid w:val="006E10EF"/>
    <w:rsid w:val="00743598"/>
    <w:rsid w:val="007C2CEC"/>
    <w:rsid w:val="007C36B6"/>
    <w:rsid w:val="008A2647"/>
    <w:rsid w:val="008D31C4"/>
    <w:rsid w:val="00936DD3"/>
    <w:rsid w:val="0094478D"/>
    <w:rsid w:val="009B6B51"/>
    <w:rsid w:val="009B74D7"/>
    <w:rsid w:val="009C04E0"/>
    <w:rsid w:val="009F291D"/>
    <w:rsid w:val="00A85DC4"/>
    <w:rsid w:val="00A874A9"/>
    <w:rsid w:val="00A95F25"/>
    <w:rsid w:val="00A97CDC"/>
    <w:rsid w:val="00AB3447"/>
    <w:rsid w:val="00AB43F2"/>
    <w:rsid w:val="00AF1191"/>
    <w:rsid w:val="00B06262"/>
    <w:rsid w:val="00B300CD"/>
    <w:rsid w:val="00B477DD"/>
    <w:rsid w:val="00B54CDB"/>
    <w:rsid w:val="00B56CE8"/>
    <w:rsid w:val="00B675C6"/>
    <w:rsid w:val="00BE784B"/>
    <w:rsid w:val="00BF1FCB"/>
    <w:rsid w:val="00C0534E"/>
    <w:rsid w:val="00C34039"/>
    <w:rsid w:val="00CB33DF"/>
    <w:rsid w:val="00CC58E4"/>
    <w:rsid w:val="00CE3B8A"/>
    <w:rsid w:val="00CE77E6"/>
    <w:rsid w:val="00D051D4"/>
    <w:rsid w:val="00D21178"/>
    <w:rsid w:val="00D618C6"/>
    <w:rsid w:val="00D9265D"/>
    <w:rsid w:val="00DB513F"/>
    <w:rsid w:val="00DB6235"/>
    <w:rsid w:val="00E1102F"/>
    <w:rsid w:val="00EF6497"/>
    <w:rsid w:val="00F17904"/>
    <w:rsid w:val="00F23400"/>
    <w:rsid w:val="00F33ACC"/>
    <w:rsid w:val="00F825A8"/>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2C"/>
  <w15:docId w15:val="{2F669C2D-AC3E-4891-B3E7-EF85D4BC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A"/>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A8"/>
    <w:pPr>
      <w:tabs>
        <w:tab w:val="center" w:pos="4513"/>
        <w:tab w:val="right" w:pos="9026"/>
      </w:tabs>
    </w:pPr>
  </w:style>
  <w:style w:type="character" w:customStyle="1" w:styleId="HeaderChar">
    <w:name w:val="Header Char"/>
    <w:basedOn w:val="DefaultParagraphFont"/>
    <w:link w:val="Header"/>
    <w:uiPriority w:val="99"/>
    <w:rsid w:val="00F825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825A8"/>
    <w:pPr>
      <w:tabs>
        <w:tab w:val="center" w:pos="4513"/>
        <w:tab w:val="right" w:pos="9026"/>
      </w:tabs>
    </w:pPr>
  </w:style>
  <w:style w:type="character" w:customStyle="1" w:styleId="FooterChar">
    <w:name w:val="Footer Char"/>
    <w:basedOn w:val="DefaultParagraphFont"/>
    <w:link w:val="Footer"/>
    <w:uiPriority w:val="99"/>
    <w:rsid w:val="00F825A8"/>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FE3B41"/>
    <w:rPr>
      <w:sz w:val="16"/>
      <w:szCs w:val="16"/>
    </w:rPr>
  </w:style>
  <w:style w:type="paragraph" w:styleId="CommentText">
    <w:name w:val="annotation text"/>
    <w:basedOn w:val="Normal"/>
    <w:link w:val="CommentTextChar"/>
    <w:uiPriority w:val="99"/>
    <w:unhideWhenUsed/>
    <w:rsid w:val="00FE3B41"/>
  </w:style>
  <w:style w:type="character" w:customStyle="1" w:styleId="CommentTextChar">
    <w:name w:val="Comment Text Char"/>
    <w:basedOn w:val="DefaultParagraphFont"/>
    <w:link w:val="CommentText"/>
    <w:uiPriority w:val="99"/>
    <w:rsid w:val="00FE3B41"/>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FE3B41"/>
    <w:rPr>
      <w:b/>
      <w:bCs/>
    </w:rPr>
  </w:style>
  <w:style w:type="character" w:customStyle="1" w:styleId="CommentSubjectChar">
    <w:name w:val="Comment Subject Char"/>
    <w:basedOn w:val="CommentTextChar"/>
    <w:link w:val="CommentSubject"/>
    <w:uiPriority w:val="99"/>
    <w:semiHidden/>
    <w:rsid w:val="00FE3B41"/>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FE3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41"/>
    <w:rPr>
      <w:rFonts w:ascii="Segoe UI" w:eastAsia="Times New Roman" w:hAnsi="Segoe UI" w:cs="Segoe UI"/>
      <w:sz w:val="18"/>
      <w:szCs w:val="18"/>
      <w:lang w:val="lv-LV" w:eastAsia="lv-LV"/>
    </w:rPr>
  </w:style>
  <w:style w:type="paragraph" w:styleId="ListParagraph">
    <w:name w:val="List Paragraph"/>
    <w:aliases w:val="Saistīto dokumentu saraksts,Syle 1,Numurets,H&amp;P List Paragraph,2"/>
    <w:basedOn w:val="Normal"/>
    <w:link w:val="ListParagraphChar"/>
    <w:uiPriority w:val="34"/>
    <w:qFormat/>
    <w:rsid w:val="00DB513F"/>
    <w:pPr>
      <w:ind w:left="720"/>
      <w:contextualSpacing/>
    </w:pPr>
  </w:style>
  <w:style w:type="character" w:styleId="Hyperlink">
    <w:name w:val="Hyperlink"/>
    <w:basedOn w:val="DefaultParagraphFont"/>
    <w:uiPriority w:val="99"/>
    <w:unhideWhenUsed/>
    <w:rsid w:val="00C34039"/>
    <w:rPr>
      <w:color w:val="0563C1" w:themeColor="hyperlink"/>
      <w:u w:val="single"/>
    </w:rPr>
  </w:style>
  <w:style w:type="paragraph" w:customStyle="1" w:styleId="Style1">
    <w:name w:val="Style1"/>
    <w:basedOn w:val="Normal"/>
    <w:uiPriority w:val="99"/>
    <w:rsid w:val="00C34039"/>
    <w:pPr>
      <w:widowControl w:val="0"/>
      <w:autoSpaceDE w:val="0"/>
      <w:autoSpaceDN w:val="0"/>
      <w:adjustRightInd w:val="0"/>
      <w:spacing w:line="264" w:lineRule="exact"/>
      <w:jc w:val="both"/>
    </w:pPr>
    <w:rPr>
      <w:sz w:val="24"/>
      <w:szCs w:val="24"/>
    </w:rPr>
  </w:style>
  <w:style w:type="character" w:customStyle="1" w:styleId="FontStyle23">
    <w:name w:val="Font Style23"/>
    <w:uiPriority w:val="99"/>
    <w:rsid w:val="00C34039"/>
    <w:rPr>
      <w:rFonts w:ascii="Times New Roman" w:hAnsi="Times New Roman" w:cs="Times New Roman"/>
      <w:sz w:val="20"/>
      <w:szCs w:val="20"/>
    </w:rPr>
  </w:style>
  <w:style w:type="character" w:customStyle="1" w:styleId="ListParagraphChar">
    <w:name w:val="List Paragraph Char"/>
    <w:aliases w:val="Saistīto dokumentu saraksts Char,Syle 1 Char,Numurets Char,H&amp;P List Paragraph Char,2 Char"/>
    <w:link w:val="ListParagraph"/>
    <w:uiPriority w:val="34"/>
    <w:locked/>
    <w:rsid w:val="00C34039"/>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C3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41D3"/>
    <w:pPr>
      <w:spacing w:after="0" w:line="240" w:lineRule="auto"/>
    </w:pPr>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bp.lv" TargetMode="External"/><Relationship Id="rId3" Type="http://schemas.openxmlformats.org/officeDocument/2006/relationships/settings" Target="settings.xml"/><Relationship Id="rId7" Type="http://schemas.openxmlformats.org/officeDocument/2006/relationships/hyperlink" Target="mailto:andis.grundmanis@vbp.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vb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17443</Words>
  <Characters>9944</Characters>
  <Application>Microsoft Office Word</Application>
  <DocSecurity>4</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2</cp:revision>
  <cp:lastPrinted>2020-03-26T13:33:00Z</cp:lastPrinted>
  <dcterms:created xsi:type="dcterms:W3CDTF">2024-04-18T05:38:00Z</dcterms:created>
  <dcterms:modified xsi:type="dcterms:W3CDTF">2024-04-18T05:38:00Z</dcterms:modified>
</cp:coreProperties>
</file>