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97F0" w14:textId="2E2F3070" w:rsidR="00522927" w:rsidRPr="00464973" w:rsidRDefault="00522927" w:rsidP="00464973">
      <w:pPr>
        <w:pStyle w:val="BlockText"/>
        <w:tabs>
          <w:tab w:val="left" w:pos="0"/>
        </w:tabs>
        <w:ind w:left="0" w:right="-97"/>
        <w:jc w:val="right"/>
        <w:rPr>
          <w:szCs w:val="24"/>
        </w:rPr>
      </w:pPr>
      <w:r w:rsidRPr="00464973">
        <w:rPr>
          <w:szCs w:val="24"/>
        </w:rPr>
        <w:t xml:space="preserve">  </w:t>
      </w:r>
    </w:p>
    <w:p w14:paraId="4DD920EB" w14:textId="1DD0B170" w:rsidR="00346A9D" w:rsidRPr="00464973" w:rsidRDefault="00346A9D" w:rsidP="00464973">
      <w:pPr>
        <w:pStyle w:val="BlockText"/>
        <w:ind w:left="0" w:right="-57"/>
        <w:jc w:val="right"/>
        <w:rPr>
          <w:szCs w:val="24"/>
        </w:rPr>
      </w:pPr>
    </w:p>
    <w:p w14:paraId="17BB82B9" w14:textId="596AA087" w:rsidR="00346A9D" w:rsidRPr="00464973" w:rsidRDefault="00346A9D" w:rsidP="00464973">
      <w:pPr>
        <w:pStyle w:val="BlockText"/>
        <w:tabs>
          <w:tab w:val="left" w:pos="0"/>
        </w:tabs>
        <w:ind w:left="0" w:right="-97"/>
        <w:jc w:val="right"/>
        <w:rPr>
          <w:szCs w:val="24"/>
        </w:rPr>
      </w:pPr>
      <w:r w:rsidRPr="00464973">
        <w:rPr>
          <w:szCs w:val="24"/>
        </w:rPr>
        <w:t>APSTIPRINĀT</w:t>
      </w:r>
      <w:r w:rsidR="00BE5981" w:rsidRPr="00464973">
        <w:rPr>
          <w:szCs w:val="24"/>
        </w:rPr>
        <w:t>S</w:t>
      </w:r>
    </w:p>
    <w:p w14:paraId="0F92AB68" w14:textId="77777777" w:rsidR="00346A9D" w:rsidRPr="00464973" w:rsidRDefault="00346A9D" w:rsidP="00464973">
      <w:pPr>
        <w:pStyle w:val="BlockText"/>
        <w:ind w:left="0" w:right="-57"/>
        <w:jc w:val="right"/>
        <w:rPr>
          <w:szCs w:val="24"/>
        </w:rPr>
      </w:pPr>
      <w:r w:rsidRPr="00464973">
        <w:rPr>
          <w:szCs w:val="24"/>
        </w:rPr>
        <w:t>Ventspils brīvostas pārvaldes</w:t>
      </w:r>
    </w:p>
    <w:p w14:paraId="08C6711A" w14:textId="37E1DCAF" w:rsidR="00346A9D" w:rsidRPr="00464973" w:rsidRDefault="00346A9D" w:rsidP="00464973">
      <w:pPr>
        <w:pStyle w:val="BlockText"/>
        <w:ind w:left="0" w:right="-57"/>
        <w:jc w:val="right"/>
        <w:rPr>
          <w:szCs w:val="24"/>
        </w:rPr>
      </w:pPr>
      <w:r w:rsidRPr="00464973">
        <w:rPr>
          <w:szCs w:val="24"/>
        </w:rPr>
        <w:t>202</w:t>
      </w:r>
      <w:r w:rsidR="00A30CA2" w:rsidRPr="00464973">
        <w:rPr>
          <w:szCs w:val="24"/>
        </w:rPr>
        <w:t>4</w:t>
      </w:r>
      <w:r w:rsidRPr="00464973">
        <w:rPr>
          <w:szCs w:val="24"/>
        </w:rPr>
        <w:t xml:space="preserve">.gada </w:t>
      </w:r>
      <w:r w:rsidR="00464973" w:rsidRPr="00464973">
        <w:rPr>
          <w:szCs w:val="24"/>
        </w:rPr>
        <w:t>10</w:t>
      </w:r>
      <w:r w:rsidR="004111BE" w:rsidRPr="00464973">
        <w:rPr>
          <w:szCs w:val="24"/>
        </w:rPr>
        <w:t>.maijā</w:t>
      </w:r>
    </w:p>
    <w:p w14:paraId="3FEDAE63" w14:textId="77777777" w:rsidR="00346A9D" w:rsidRPr="00464973" w:rsidRDefault="00346A9D" w:rsidP="00464973">
      <w:pPr>
        <w:pStyle w:val="BlockText"/>
        <w:ind w:left="0" w:right="-57"/>
        <w:jc w:val="right"/>
        <w:rPr>
          <w:szCs w:val="24"/>
        </w:rPr>
      </w:pPr>
      <w:r w:rsidRPr="00464973">
        <w:rPr>
          <w:szCs w:val="24"/>
        </w:rPr>
        <w:t>Iepirkumu komisijas sēdē</w:t>
      </w:r>
    </w:p>
    <w:p w14:paraId="6A33D5E6" w14:textId="77777777" w:rsidR="00346A9D" w:rsidRPr="00464973" w:rsidRDefault="00346A9D" w:rsidP="00464973">
      <w:pPr>
        <w:pStyle w:val="BlockText"/>
        <w:ind w:left="0" w:right="-57"/>
        <w:jc w:val="right"/>
        <w:rPr>
          <w:szCs w:val="24"/>
        </w:rPr>
      </w:pPr>
    </w:p>
    <w:p w14:paraId="73B2C161" w14:textId="77777777" w:rsidR="00522927" w:rsidRPr="00464973" w:rsidRDefault="00522927" w:rsidP="00464973">
      <w:pPr>
        <w:rPr>
          <w:sz w:val="24"/>
          <w:szCs w:val="24"/>
        </w:rPr>
      </w:pPr>
    </w:p>
    <w:p w14:paraId="2BB1955C" w14:textId="77777777" w:rsidR="00522927" w:rsidRPr="00464973" w:rsidRDefault="00522927" w:rsidP="00464973">
      <w:pPr>
        <w:rPr>
          <w:sz w:val="24"/>
          <w:szCs w:val="24"/>
        </w:rPr>
      </w:pPr>
    </w:p>
    <w:p w14:paraId="78CD3965" w14:textId="77777777" w:rsidR="003605F8" w:rsidRPr="00464973" w:rsidRDefault="003605F8" w:rsidP="00464973">
      <w:pPr>
        <w:rPr>
          <w:sz w:val="52"/>
          <w:szCs w:val="52"/>
          <w:lang w:eastAsia="en-US"/>
        </w:rPr>
      </w:pPr>
    </w:p>
    <w:p w14:paraId="2893771C" w14:textId="3C4D25D1" w:rsidR="008C70B7" w:rsidRPr="00464973" w:rsidRDefault="008C70B7" w:rsidP="00464973">
      <w:pPr>
        <w:rPr>
          <w:sz w:val="52"/>
          <w:szCs w:val="52"/>
          <w:lang w:eastAsia="en-US"/>
        </w:rPr>
      </w:pPr>
    </w:p>
    <w:p w14:paraId="76B0A90D" w14:textId="77777777" w:rsidR="008C70B7" w:rsidRPr="00464973" w:rsidRDefault="008C70B7" w:rsidP="00464973">
      <w:pPr>
        <w:rPr>
          <w:sz w:val="52"/>
          <w:szCs w:val="52"/>
          <w:lang w:eastAsia="en-US"/>
        </w:rPr>
      </w:pPr>
    </w:p>
    <w:p w14:paraId="246C2844" w14:textId="507B5316" w:rsidR="00522927" w:rsidRPr="00464973" w:rsidRDefault="00522927" w:rsidP="00464973">
      <w:pPr>
        <w:ind w:right="-57"/>
        <w:jc w:val="center"/>
        <w:rPr>
          <w:b/>
          <w:sz w:val="52"/>
          <w:szCs w:val="52"/>
        </w:rPr>
      </w:pPr>
      <w:r w:rsidRPr="00464973">
        <w:rPr>
          <w:b/>
          <w:sz w:val="52"/>
          <w:szCs w:val="52"/>
        </w:rPr>
        <w:t xml:space="preserve">ATKLĀTĀ KONKURSA </w:t>
      </w:r>
    </w:p>
    <w:p w14:paraId="645182BB" w14:textId="77777777" w:rsidR="00522927" w:rsidRPr="00464973" w:rsidRDefault="00522927" w:rsidP="00464973">
      <w:pPr>
        <w:ind w:right="-57"/>
        <w:jc w:val="center"/>
        <w:rPr>
          <w:b/>
          <w:sz w:val="52"/>
          <w:szCs w:val="52"/>
        </w:rPr>
      </w:pPr>
    </w:p>
    <w:p w14:paraId="5A7487F8" w14:textId="10A9326A" w:rsidR="00A30CA2" w:rsidRPr="00464973" w:rsidRDefault="00A30CA2" w:rsidP="00464973">
      <w:pPr>
        <w:ind w:right="-57"/>
        <w:jc w:val="center"/>
        <w:rPr>
          <w:b/>
          <w:sz w:val="52"/>
          <w:szCs w:val="52"/>
        </w:rPr>
      </w:pPr>
      <w:r w:rsidRPr="00464973">
        <w:rPr>
          <w:b/>
          <w:sz w:val="52"/>
          <w:szCs w:val="52"/>
        </w:rPr>
        <w:t>“</w:t>
      </w:r>
      <w:r w:rsidR="00ED0A90" w:rsidRPr="00464973">
        <w:rPr>
          <w:b/>
          <w:sz w:val="52"/>
          <w:szCs w:val="52"/>
        </w:rPr>
        <w:t>Remonta padziļināšanas darbi Ventspils brīvostas akvatorijā</w:t>
      </w:r>
      <w:r w:rsidRPr="00464973">
        <w:rPr>
          <w:b/>
          <w:sz w:val="52"/>
          <w:szCs w:val="52"/>
        </w:rPr>
        <w:t>”</w:t>
      </w:r>
    </w:p>
    <w:p w14:paraId="43911274" w14:textId="77777777" w:rsidR="00A30CA2" w:rsidRPr="00464973" w:rsidRDefault="00A30CA2" w:rsidP="00464973">
      <w:pPr>
        <w:ind w:right="-57"/>
        <w:jc w:val="center"/>
        <w:rPr>
          <w:b/>
          <w:sz w:val="52"/>
          <w:szCs w:val="52"/>
        </w:rPr>
      </w:pPr>
    </w:p>
    <w:p w14:paraId="2F7DD26B" w14:textId="77777777" w:rsidR="00A30CA2" w:rsidRPr="00464973" w:rsidRDefault="00A30CA2" w:rsidP="00464973">
      <w:pPr>
        <w:ind w:right="-57"/>
        <w:jc w:val="center"/>
        <w:rPr>
          <w:b/>
          <w:sz w:val="52"/>
          <w:szCs w:val="52"/>
        </w:rPr>
      </w:pPr>
      <w:r w:rsidRPr="00464973">
        <w:rPr>
          <w:b/>
          <w:sz w:val="52"/>
          <w:szCs w:val="52"/>
        </w:rPr>
        <w:t xml:space="preserve">iepirkuma identifikācijas </w:t>
      </w:r>
    </w:p>
    <w:p w14:paraId="08FE2A64" w14:textId="79E66B78" w:rsidR="00A30CA2" w:rsidRPr="00464973" w:rsidRDefault="00A30CA2" w:rsidP="00464973">
      <w:pPr>
        <w:ind w:right="-57"/>
        <w:jc w:val="center"/>
        <w:rPr>
          <w:b/>
          <w:sz w:val="52"/>
          <w:szCs w:val="52"/>
        </w:rPr>
      </w:pPr>
      <w:r w:rsidRPr="00464973">
        <w:rPr>
          <w:b/>
          <w:sz w:val="52"/>
          <w:szCs w:val="52"/>
        </w:rPr>
        <w:t>Nr. VBOP 202</w:t>
      </w:r>
      <w:r w:rsidR="00ED0A90" w:rsidRPr="00464973">
        <w:rPr>
          <w:b/>
          <w:sz w:val="52"/>
          <w:szCs w:val="52"/>
        </w:rPr>
        <w:t>4/13</w:t>
      </w:r>
    </w:p>
    <w:p w14:paraId="18C9B98B" w14:textId="74645B0F" w:rsidR="00522927" w:rsidRPr="00464973" w:rsidRDefault="00522927" w:rsidP="00464973">
      <w:pPr>
        <w:ind w:right="-57"/>
        <w:jc w:val="center"/>
        <w:rPr>
          <w:b/>
          <w:sz w:val="52"/>
          <w:szCs w:val="52"/>
        </w:rPr>
      </w:pPr>
    </w:p>
    <w:p w14:paraId="0DDFDAF2" w14:textId="77777777" w:rsidR="00522927" w:rsidRPr="00464973" w:rsidRDefault="00522927" w:rsidP="00464973">
      <w:pPr>
        <w:ind w:right="-57"/>
        <w:rPr>
          <w:sz w:val="52"/>
          <w:szCs w:val="52"/>
        </w:rPr>
      </w:pPr>
    </w:p>
    <w:p w14:paraId="565AA123" w14:textId="11F6A63F" w:rsidR="003C388F" w:rsidRPr="00464973" w:rsidRDefault="00522927" w:rsidP="00464973">
      <w:pPr>
        <w:ind w:right="-57"/>
        <w:jc w:val="center"/>
        <w:rPr>
          <w:b/>
          <w:sz w:val="52"/>
          <w:szCs w:val="52"/>
        </w:rPr>
      </w:pPr>
      <w:bookmarkStart w:id="0" w:name="_Hlk61005495"/>
      <w:r w:rsidRPr="00464973">
        <w:rPr>
          <w:b/>
          <w:sz w:val="52"/>
          <w:szCs w:val="52"/>
        </w:rPr>
        <w:t>NOLIKUM</w:t>
      </w:r>
      <w:r w:rsidR="00BE5981" w:rsidRPr="00464973">
        <w:rPr>
          <w:b/>
          <w:sz w:val="52"/>
          <w:szCs w:val="52"/>
        </w:rPr>
        <w:t>A</w:t>
      </w:r>
      <w:r w:rsidR="00E52EE3" w:rsidRPr="00464973">
        <w:rPr>
          <w:b/>
          <w:sz w:val="52"/>
          <w:szCs w:val="52"/>
        </w:rPr>
        <w:t xml:space="preserve"> </w:t>
      </w:r>
    </w:p>
    <w:p w14:paraId="2E1C073E" w14:textId="57785B63" w:rsidR="00295F56" w:rsidRPr="00464973" w:rsidRDefault="004111BE" w:rsidP="00464973">
      <w:pPr>
        <w:ind w:right="-57"/>
        <w:jc w:val="center"/>
        <w:rPr>
          <w:b/>
          <w:sz w:val="52"/>
          <w:szCs w:val="52"/>
        </w:rPr>
      </w:pPr>
      <w:r w:rsidRPr="00464973">
        <w:rPr>
          <w:b/>
          <w:sz w:val="52"/>
          <w:szCs w:val="52"/>
        </w:rPr>
        <w:t xml:space="preserve">SKAIDROJUMI </w:t>
      </w:r>
      <w:r w:rsidR="00346A9D" w:rsidRPr="00464973">
        <w:rPr>
          <w:b/>
          <w:sz w:val="52"/>
          <w:szCs w:val="52"/>
        </w:rPr>
        <w:t>Nr.</w:t>
      </w:r>
      <w:r w:rsidR="00464973" w:rsidRPr="00464973">
        <w:rPr>
          <w:b/>
          <w:sz w:val="52"/>
          <w:szCs w:val="52"/>
        </w:rPr>
        <w:t>3</w:t>
      </w:r>
      <w:bookmarkEnd w:id="0"/>
    </w:p>
    <w:p w14:paraId="1BCC992F" w14:textId="77777777" w:rsidR="00A30CA2" w:rsidRPr="00464973" w:rsidRDefault="00A30CA2" w:rsidP="00464973">
      <w:pPr>
        <w:ind w:right="-57"/>
        <w:rPr>
          <w:sz w:val="52"/>
          <w:szCs w:val="52"/>
        </w:rPr>
      </w:pPr>
    </w:p>
    <w:p w14:paraId="23D848DB" w14:textId="77777777" w:rsidR="000A5162" w:rsidRPr="00464973" w:rsidRDefault="000A5162" w:rsidP="00464973">
      <w:pPr>
        <w:ind w:right="-57"/>
        <w:rPr>
          <w:sz w:val="52"/>
          <w:szCs w:val="52"/>
        </w:rPr>
      </w:pPr>
    </w:p>
    <w:p w14:paraId="2C30D171" w14:textId="77777777" w:rsidR="000A5162" w:rsidRPr="00464973" w:rsidRDefault="000A5162" w:rsidP="00464973">
      <w:pPr>
        <w:ind w:right="-57"/>
        <w:rPr>
          <w:sz w:val="52"/>
          <w:szCs w:val="52"/>
        </w:rPr>
      </w:pPr>
    </w:p>
    <w:p w14:paraId="67F2B031" w14:textId="77777777" w:rsidR="00A30CA2" w:rsidRPr="00464973" w:rsidRDefault="00A30CA2" w:rsidP="00464973">
      <w:pPr>
        <w:ind w:right="-57"/>
        <w:rPr>
          <w:sz w:val="52"/>
          <w:szCs w:val="52"/>
        </w:rPr>
      </w:pPr>
    </w:p>
    <w:p w14:paraId="0F988491" w14:textId="77777777" w:rsidR="00A30CA2" w:rsidRPr="00464973" w:rsidRDefault="00A30CA2" w:rsidP="00464973">
      <w:pPr>
        <w:ind w:right="-57"/>
        <w:rPr>
          <w:sz w:val="52"/>
          <w:szCs w:val="52"/>
        </w:rPr>
      </w:pPr>
    </w:p>
    <w:p w14:paraId="3BD446C9" w14:textId="77777777" w:rsidR="00A5699B" w:rsidRPr="00464973" w:rsidRDefault="00A5699B" w:rsidP="00464973">
      <w:pPr>
        <w:ind w:right="-57"/>
        <w:jc w:val="center"/>
        <w:rPr>
          <w:b/>
          <w:sz w:val="28"/>
          <w:szCs w:val="28"/>
        </w:rPr>
      </w:pPr>
      <w:r w:rsidRPr="00464973">
        <w:rPr>
          <w:b/>
          <w:sz w:val="28"/>
          <w:szCs w:val="28"/>
        </w:rPr>
        <w:t>Ventspils</w:t>
      </w:r>
      <w:r w:rsidR="00522927" w:rsidRPr="00464973">
        <w:rPr>
          <w:b/>
          <w:sz w:val="28"/>
          <w:szCs w:val="28"/>
        </w:rPr>
        <w:t xml:space="preserve"> </w:t>
      </w:r>
    </w:p>
    <w:p w14:paraId="76017B34" w14:textId="08F2D119" w:rsidR="003E4B2D" w:rsidRPr="00464973" w:rsidRDefault="009C02D4" w:rsidP="00464973">
      <w:pPr>
        <w:ind w:right="-57"/>
        <w:jc w:val="center"/>
        <w:rPr>
          <w:b/>
          <w:sz w:val="28"/>
          <w:szCs w:val="28"/>
        </w:rPr>
      </w:pPr>
      <w:r w:rsidRPr="00464973">
        <w:rPr>
          <w:b/>
          <w:sz w:val="28"/>
          <w:szCs w:val="28"/>
        </w:rPr>
        <w:t>20</w:t>
      </w:r>
      <w:r w:rsidR="008A5C08" w:rsidRPr="00464973">
        <w:rPr>
          <w:b/>
          <w:sz w:val="28"/>
          <w:szCs w:val="28"/>
        </w:rPr>
        <w:t>2</w:t>
      </w:r>
      <w:r w:rsidR="00A30CA2" w:rsidRPr="00464973">
        <w:rPr>
          <w:b/>
          <w:sz w:val="28"/>
          <w:szCs w:val="28"/>
        </w:rPr>
        <w:t>4</w:t>
      </w:r>
      <w:r w:rsidR="00522927" w:rsidRPr="00464973">
        <w:rPr>
          <w:b/>
          <w:sz w:val="28"/>
          <w:szCs w:val="28"/>
        </w:rPr>
        <w:t>.gads</w:t>
      </w:r>
    </w:p>
    <w:p w14:paraId="37554D52" w14:textId="77777777" w:rsidR="007B7A6F" w:rsidRPr="00464973" w:rsidRDefault="007B7A6F" w:rsidP="00464973">
      <w:pPr>
        <w:pStyle w:val="BlockText"/>
        <w:ind w:left="567" w:right="-57"/>
        <w:jc w:val="both"/>
        <w:rPr>
          <w:szCs w:val="24"/>
        </w:rPr>
      </w:pPr>
      <w:bookmarkStart w:id="1" w:name="_Hlk60915413"/>
      <w:bookmarkStart w:id="2" w:name="_Hlk37943189"/>
    </w:p>
    <w:bookmarkEnd w:id="1"/>
    <w:bookmarkEnd w:id="2"/>
    <w:p w14:paraId="399D450A" w14:textId="71B2D4F2" w:rsidR="00464973" w:rsidRPr="00464973" w:rsidRDefault="00464973" w:rsidP="00464973">
      <w:pPr>
        <w:numPr>
          <w:ilvl w:val="0"/>
          <w:numId w:val="3"/>
        </w:numPr>
        <w:tabs>
          <w:tab w:val="clear" w:pos="720"/>
          <w:tab w:val="num" w:pos="0"/>
        </w:tabs>
        <w:ind w:left="0" w:firstLine="0"/>
        <w:jc w:val="both"/>
        <w:rPr>
          <w:sz w:val="24"/>
          <w:szCs w:val="24"/>
        </w:rPr>
      </w:pPr>
      <w:r w:rsidRPr="00464973">
        <w:rPr>
          <w:b/>
          <w:bCs/>
          <w:sz w:val="24"/>
          <w:szCs w:val="24"/>
        </w:rPr>
        <w:t>Paldies par sniegtajiem zemūdens grunts novietņu uzmērījumu datiem. Vai Jūs,</w:t>
      </w:r>
      <w:r>
        <w:rPr>
          <w:b/>
          <w:bCs/>
          <w:sz w:val="24"/>
          <w:szCs w:val="24"/>
        </w:rPr>
        <w:t xml:space="preserve"> </w:t>
      </w:r>
      <w:r w:rsidRPr="00464973">
        <w:rPr>
          <w:b/>
          <w:bCs/>
          <w:sz w:val="24"/>
          <w:szCs w:val="24"/>
        </w:rPr>
        <w:t xml:space="preserve">lūdzu, varētu arī sniegt informāciju – kurā datumā tika veikta izpēte dotajiem </w:t>
      </w:r>
      <w:proofErr w:type="spellStart"/>
      <w:r w:rsidRPr="00464973">
        <w:rPr>
          <w:b/>
          <w:bCs/>
          <w:sz w:val="24"/>
          <w:szCs w:val="24"/>
        </w:rPr>
        <w:t>uzmērījumumiem</w:t>
      </w:r>
      <w:proofErr w:type="spellEnd"/>
      <w:r w:rsidRPr="00464973">
        <w:rPr>
          <w:b/>
          <w:bCs/>
          <w:sz w:val="24"/>
          <w:szCs w:val="24"/>
        </w:rPr>
        <w:t xml:space="preserve">? </w:t>
      </w:r>
    </w:p>
    <w:p w14:paraId="616E600E" w14:textId="77777777" w:rsidR="00464973" w:rsidRPr="00464973" w:rsidRDefault="00464973" w:rsidP="00464973">
      <w:pPr>
        <w:tabs>
          <w:tab w:val="num" w:pos="0"/>
        </w:tabs>
        <w:jc w:val="both"/>
        <w:rPr>
          <w:sz w:val="24"/>
          <w:szCs w:val="24"/>
          <w:lang w:val="en-US"/>
        </w:rPr>
      </w:pPr>
      <w:r w:rsidRPr="00464973">
        <w:rPr>
          <w:sz w:val="24"/>
          <w:szCs w:val="24"/>
          <w:lang w:val="en-US"/>
        </w:rPr>
        <w:t>EN Thank you for providing the bathymetry of the disposal area. Could the client please also clarify the date on which the survey was done of the provided bathymetry?</w:t>
      </w:r>
    </w:p>
    <w:p w14:paraId="5C690350" w14:textId="77777777" w:rsidR="00464973" w:rsidRPr="00464973" w:rsidRDefault="00464973" w:rsidP="00464973">
      <w:pPr>
        <w:tabs>
          <w:tab w:val="num" w:pos="0"/>
        </w:tabs>
        <w:jc w:val="both"/>
        <w:rPr>
          <w:rFonts w:eastAsiaTheme="minorHAnsi"/>
          <w:sz w:val="24"/>
          <w:szCs w:val="24"/>
        </w:rPr>
      </w:pPr>
    </w:p>
    <w:p w14:paraId="6267E79A" w14:textId="56FB426E"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spellStart"/>
      <w:r w:rsidRPr="00464973">
        <w:rPr>
          <w:i/>
          <w:iCs/>
          <w:sz w:val="24"/>
          <w:szCs w:val="24"/>
          <w:lang w:val="en-US"/>
        </w:rPr>
        <w:t>Mērījumu</w:t>
      </w:r>
      <w:proofErr w:type="spellEnd"/>
      <w:proofErr w:type="gramEnd"/>
      <w:r w:rsidRPr="00464973">
        <w:rPr>
          <w:i/>
          <w:iCs/>
          <w:sz w:val="24"/>
          <w:szCs w:val="24"/>
          <w:lang w:val="en-US"/>
        </w:rPr>
        <w:t xml:space="preserve"> datums – </w:t>
      </w:r>
      <w:r w:rsidRPr="00464973">
        <w:rPr>
          <w:i/>
          <w:iCs/>
          <w:sz w:val="24"/>
          <w:szCs w:val="24"/>
          <w:lang w:val="en-US"/>
        </w:rPr>
        <w:t>2023.gada 11.septembris</w:t>
      </w:r>
    </w:p>
    <w:p w14:paraId="472CFC13" w14:textId="77777777" w:rsidR="00464973" w:rsidRDefault="00464973" w:rsidP="00464973">
      <w:pPr>
        <w:tabs>
          <w:tab w:val="num" w:pos="0"/>
        </w:tabs>
        <w:jc w:val="both"/>
        <w:rPr>
          <w:sz w:val="24"/>
          <w:szCs w:val="24"/>
          <w:lang w:val="en-US"/>
        </w:rPr>
      </w:pPr>
      <w:r w:rsidRPr="00464973">
        <w:rPr>
          <w:sz w:val="24"/>
          <w:szCs w:val="24"/>
          <w:lang w:val="en-US"/>
        </w:rPr>
        <w:t> </w:t>
      </w:r>
    </w:p>
    <w:p w14:paraId="5B43CB12" w14:textId="77777777" w:rsidR="00464973" w:rsidRPr="00464973" w:rsidRDefault="00464973" w:rsidP="00464973">
      <w:pPr>
        <w:tabs>
          <w:tab w:val="num" w:pos="0"/>
        </w:tabs>
        <w:jc w:val="both"/>
        <w:rPr>
          <w:rFonts w:eastAsiaTheme="minorHAnsi"/>
          <w:sz w:val="24"/>
          <w:szCs w:val="24"/>
        </w:rPr>
      </w:pPr>
    </w:p>
    <w:p w14:paraId="23CF4BC8" w14:textId="77777777" w:rsidR="00464973" w:rsidRPr="00464973" w:rsidRDefault="00464973" w:rsidP="00464973">
      <w:pPr>
        <w:numPr>
          <w:ilvl w:val="0"/>
          <w:numId w:val="4"/>
        </w:numPr>
        <w:tabs>
          <w:tab w:val="clear" w:pos="720"/>
          <w:tab w:val="num" w:pos="0"/>
        </w:tabs>
        <w:ind w:left="0" w:firstLine="0"/>
        <w:jc w:val="both"/>
        <w:rPr>
          <w:sz w:val="24"/>
          <w:szCs w:val="24"/>
        </w:rPr>
      </w:pPr>
      <w:r w:rsidRPr="00464973">
        <w:rPr>
          <w:b/>
          <w:bCs/>
          <w:sz w:val="24"/>
          <w:szCs w:val="24"/>
        </w:rPr>
        <w:t xml:space="preserve">Pielikuma Nr. 2  8.6. punktā ir minēts, ka visas cenas un maksas norādītas bez loču maksām. Vai tas nozīmē, ka darbu izpildītājs tiks atbrīvots no loču pakalpojumiem, vai arī, ka samaksa par loču pakalpojumiem tiks veikta no klienta puses? </w:t>
      </w:r>
    </w:p>
    <w:p w14:paraId="629AFA31"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 xml:space="preserve">EN Clause 8.6 of appendix 2 states prices should be quoted without pilot fees. Does this mean that the contractor will be exempted from </w:t>
      </w:r>
      <w:proofErr w:type="gramStart"/>
      <w:r w:rsidRPr="00464973">
        <w:rPr>
          <w:i/>
          <w:iCs/>
          <w:sz w:val="24"/>
          <w:szCs w:val="24"/>
          <w:lang w:val="en-US"/>
        </w:rPr>
        <w:t>pilotages</w:t>
      </w:r>
      <w:proofErr w:type="gramEnd"/>
      <w:r w:rsidRPr="00464973">
        <w:rPr>
          <w:i/>
          <w:iCs/>
          <w:sz w:val="24"/>
          <w:szCs w:val="24"/>
          <w:lang w:val="en-US"/>
        </w:rPr>
        <w:t xml:space="preserve"> or that costs of pilotage will be borne by the client? </w:t>
      </w:r>
    </w:p>
    <w:p w14:paraId="40F91B4E" w14:textId="77777777" w:rsidR="00464973" w:rsidRDefault="00464973" w:rsidP="00464973">
      <w:pPr>
        <w:tabs>
          <w:tab w:val="num" w:pos="0"/>
        </w:tabs>
        <w:jc w:val="both"/>
        <w:rPr>
          <w:i/>
          <w:iCs/>
          <w:sz w:val="24"/>
          <w:szCs w:val="24"/>
          <w:lang w:val="en-US"/>
        </w:rPr>
      </w:pPr>
    </w:p>
    <w:p w14:paraId="6E7D0F07" w14:textId="74A03408"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Jā</w:t>
      </w:r>
      <w:proofErr w:type="spellEnd"/>
      <w:r w:rsidRPr="00464973">
        <w:rPr>
          <w:i/>
          <w:iCs/>
          <w:sz w:val="24"/>
          <w:szCs w:val="24"/>
          <w:lang w:val="en-US"/>
        </w:rPr>
        <w:t xml:space="preserve">, </w:t>
      </w:r>
      <w:proofErr w:type="spellStart"/>
      <w:r w:rsidRPr="00464973">
        <w:rPr>
          <w:i/>
          <w:iCs/>
          <w:sz w:val="24"/>
          <w:szCs w:val="24"/>
          <w:lang w:val="en-US"/>
        </w:rPr>
        <w:t>gruntssūcējs</w:t>
      </w:r>
      <w:proofErr w:type="spellEnd"/>
      <w:r w:rsidRPr="00464973">
        <w:rPr>
          <w:i/>
          <w:iCs/>
          <w:sz w:val="24"/>
          <w:szCs w:val="24"/>
          <w:lang w:val="en-US"/>
        </w:rPr>
        <w:t xml:space="preserve"> </w:t>
      </w:r>
      <w:proofErr w:type="spellStart"/>
      <w:r w:rsidRPr="00464973">
        <w:rPr>
          <w:i/>
          <w:iCs/>
          <w:sz w:val="24"/>
          <w:szCs w:val="24"/>
          <w:lang w:val="en-US"/>
        </w:rPr>
        <w:t>tiks</w:t>
      </w:r>
      <w:proofErr w:type="spellEnd"/>
      <w:r w:rsidRPr="00464973">
        <w:rPr>
          <w:i/>
          <w:iCs/>
          <w:sz w:val="24"/>
          <w:szCs w:val="24"/>
          <w:lang w:val="en-US"/>
        </w:rPr>
        <w:t xml:space="preserve"> </w:t>
      </w:r>
      <w:proofErr w:type="spellStart"/>
      <w:r w:rsidRPr="00464973">
        <w:rPr>
          <w:i/>
          <w:iCs/>
          <w:sz w:val="24"/>
          <w:szCs w:val="24"/>
          <w:lang w:val="en-US"/>
        </w:rPr>
        <w:t>atbrīvots</w:t>
      </w:r>
      <w:proofErr w:type="spellEnd"/>
      <w:r w:rsidRPr="00464973">
        <w:rPr>
          <w:i/>
          <w:iCs/>
          <w:sz w:val="24"/>
          <w:szCs w:val="24"/>
          <w:lang w:val="en-US"/>
        </w:rPr>
        <w:t xml:space="preserve"> no </w:t>
      </w:r>
      <w:proofErr w:type="spellStart"/>
      <w:r w:rsidRPr="00464973">
        <w:rPr>
          <w:i/>
          <w:iCs/>
          <w:sz w:val="24"/>
          <w:szCs w:val="24"/>
          <w:lang w:val="en-US"/>
        </w:rPr>
        <w:t>Loču</w:t>
      </w:r>
      <w:proofErr w:type="spellEnd"/>
      <w:r w:rsidRPr="00464973">
        <w:rPr>
          <w:i/>
          <w:iCs/>
          <w:sz w:val="24"/>
          <w:szCs w:val="24"/>
          <w:lang w:val="en-US"/>
        </w:rPr>
        <w:t xml:space="preserve"> </w:t>
      </w:r>
      <w:proofErr w:type="spellStart"/>
      <w:r w:rsidRPr="00464973">
        <w:rPr>
          <w:i/>
          <w:iCs/>
          <w:sz w:val="24"/>
          <w:szCs w:val="24"/>
          <w:lang w:val="en-US"/>
        </w:rPr>
        <w:t>pakalpojuma</w:t>
      </w:r>
      <w:proofErr w:type="spellEnd"/>
      <w:r w:rsidRPr="00464973">
        <w:rPr>
          <w:i/>
          <w:iCs/>
          <w:sz w:val="24"/>
          <w:szCs w:val="24"/>
          <w:lang w:val="en-US"/>
        </w:rPr>
        <w:t xml:space="preserve"> </w:t>
      </w:r>
      <w:proofErr w:type="spellStart"/>
      <w:r w:rsidRPr="00464973">
        <w:rPr>
          <w:i/>
          <w:iCs/>
          <w:sz w:val="24"/>
          <w:szCs w:val="24"/>
          <w:lang w:val="en-US"/>
        </w:rPr>
        <w:t>izmantošanas</w:t>
      </w:r>
      <w:proofErr w:type="spellEnd"/>
      <w:r w:rsidRPr="00464973">
        <w:rPr>
          <w:i/>
          <w:iCs/>
          <w:sz w:val="24"/>
          <w:szCs w:val="24"/>
          <w:lang w:val="en-US"/>
        </w:rPr>
        <w:t xml:space="preserve"> </w:t>
      </w:r>
      <w:proofErr w:type="spellStart"/>
      <w:r w:rsidRPr="00464973">
        <w:rPr>
          <w:i/>
          <w:iCs/>
          <w:sz w:val="24"/>
          <w:szCs w:val="24"/>
          <w:lang w:val="en-US"/>
        </w:rPr>
        <w:t>ostā</w:t>
      </w:r>
      <w:proofErr w:type="spellEnd"/>
      <w:r w:rsidRPr="00464973">
        <w:rPr>
          <w:i/>
          <w:iCs/>
          <w:sz w:val="24"/>
          <w:szCs w:val="24"/>
          <w:lang w:val="en-US"/>
        </w:rPr>
        <w:t xml:space="preserve"> - bet ja </w:t>
      </w:r>
      <w:proofErr w:type="spellStart"/>
      <w:r w:rsidRPr="00464973">
        <w:rPr>
          <w:i/>
          <w:iCs/>
          <w:sz w:val="24"/>
          <w:szCs w:val="24"/>
          <w:lang w:val="en-US"/>
        </w:rPr>
        <w:t>gruntssūcēja</w:t>
      </w:r>
      <w:proofErr w:type="spellEnd"/>
      <w:r w:rsidRPr="00464973">
        <w:rPr>
          <w:i/>
          <w:iCs/>
          <w:sz w:val="24"/>
          <w:szCs w:val="24"/>
          <w:lang w:val="en-US"/>
        </w:rPr>
        <w:t xml:space="preserve"> </w:t>
      </w:r>
      <w:proofErr w:type="spellStart"/>
      <w:r w:rsidRPr="00464973">
        <w:rPr>
          <w:i/>
          <w:iCs/>
          <w:sz w:val="24"/>
          <w:szCs w:val="24"/>
          <w:lang w:val="en-US"/>
        </w:rPr>
        <w:t>kapteinis</w:t>
      </w:r>
      <w:proofErr w:type="spellEnd"/>
      <w:r w:rsidRPr="00464973">
        <w:rPr>
          <w:i/>
          <w:iCs/>
          <w:sz w:val="24"/>
          <w:szCs w:val="24"/>
          <w:lang w:val="en-US"/>
        </w:rPr>
        <w:t xml:space="preserve"> pats </w:t>
      </w:r>
      <w:proofErr w:type="spellStart"/>
      <w:r w:rsidRPr="00464973">
        <w:rPr>
          <w:i/>
          <w:iCs/>
          <w:sz w:val="24"/>
          <w:szCs w:val="24"/>
          <w:lang w:val="en-US"/>
        </w:rPr>
        <w:t>izvēlas</w:t>
      </w:r>
      <w:proofErr w:type="spellEnd"/>
      <w:r w:rsidRPr="00464973">
        <w:rPr>
          <w:i/>
          <w:iCs/>
          <w:sz w:val="24"/>
          <w:szCs w:val="24"/>
          <w:lang w:val="en-US"/>
        </w:rPr>
        <w:t xml:space="preserve"> </w:t>
      </w:r>
      <w:proofErr w:type="spellStart"/>
      <w:r w:rsidRPr="00464973">
        <w:rPr>
          <w:i/>
          <w:iCs/>
          <w:sz w:val="24"/>
          <w:szCs w:val="24"/>
          <w:lang w:val="en-US"/>
        </w:rPr>
        <w:t>loču</w:t>
      </w:r>
      <w:proofErr w:type="spellEnd"/>
      <w:r w:rsidRPr="00464973">
        <w:rPr>
          <w:i/>
          <w:iCs/>
          <w:sz w:val="24"/>
          <w:szCs w:val="24"/>
          <w:lang w:val="en-US"/>
        </w:rPr>
        <w:t xml:space="preserve"> </w:t>
      </w:r>
      <w:proofErr w:type="spellStart"/>
      <w:r w:rsidRPr="00464973">
        <w:rPr>
          <w:i/>
          <w:iCs/>
          <w:sz w:val="24"/>
          <w:szCs w:val="24"/>
          <w:lang w:val="en-US"/>
        </w:rPr>
        <w:t>pakalpojumu</w:t>
      </w:r>
      <w:proofErr w:type="spellEnd"/>
      <w:r w:rsidRPr="00464973">
        <w:rPr>
          <w:i/>
          <w:iCs/>
          <w:sz w:val="24"/>
          <w:szCs w:val="24"/>
          <w:lang w:val="en-US"/>
        </w:rPr>
        <w:t xml:space="preserve">, tad </w:t>
      </w:r>
      <w:proofErr w:type="spellStart"/>
      <w:r w:rsidRPr="00464973">
        <w:rPr>
          <w:i/>
          <w:iCs/>
          <w:sz w:val="24"/>
          <w:szCs w:val="24"/>
          <w:lang w:val="en-US"/>
        </w:rPr>
        <w:t>gan</w:t>
      </w:r>
      <w:proofErr w:type="spellEnd"/>
      <w:r w:rsidRPr="00464973">
        <w:rPr>
          <w:i/>
          <w:iCs/>
          <w:sz w:val="24"/>
          <w:szCs w:val="24"/>
          <w:lang w:val="en-US"/>
        </w:rPr>
        <w:t xml:space="preserve"> par to </w:t>
      </w:r>
      <w:proofErr w:type="spellStart"/>
      <w:r w:rsidRPr="00464973">
        <w:rPr>
          <w:i/>
          <w:iCs/>
          <w:sz w:val="24"/>
          <w:szCs w:val="24"/>
          <w:lang w:val="en-US"/>
        </w:rPr>
        <w:t>jāmaksā</w:t>
      </w:r>
      <w:proofErr w:type="spellEnd"/>
      <w:r w:rsidRPr="00464973">
        <w:rPr>
          <w:i/>
          <w:iCs/>
          <w:sz w:val="24"/>
          <w:szCs w:val="24"/>
          <w:lang w:val="en-US"/>
        </w:rPr>
        <w:t xml:space="preserve"> </w:t>
      </w:r>
      <w:proofErr w:type="spellStart"/>
      <w:r w:rsidRPr="00464973">
        <w:rPr>
          <w:i/>
          <w:iCs/>
          <w:sz w:val="24"/>
          <w:szCs w:val="24"/>
          <w:lang w:val="en-US"/>
        </w:rPr>
        <w:t>būs</w:t>
      </w:r>
      <w:proofErr w:type="spellEnd"/>
      <w:r w:rsidRPr="00464973">
        <w:rPr>
          <w:i/>
          <w:iCs/>
          <w:sz w:val="24"/>
          <w:szCs w:val="24"/>
          <w:lang w:val="en-US"/>
        </w:rPr>
        <w:t xml:space="preserve"> </w:t>
      </w:r>
      <w:proofErr w:type="spellStart"/>
      <w:r w:rsidRPr="00464973">
        <w:rPr>
          <w:i/>
          <w:iCs/>
          <w:sz w:val="24"/>
          <w:szCs w:val="24"/>
          <w:lang w:val="en-US"/>
        </w:rPr>
        <w:t>darbu</w:t>
      </w:r>
      <w:proofErr w:type="spellEnd"/>
      <w:r w:rsidRPr="00464973">
        <w:rPr>
          <w:i/>
          <w:iCs/>
          <w:sz w:val="24"/>
          <w:szCs w:val="24"/>
          <w:lang w:val="en-US"/>
        </w:rPr>
        <w:t xml:space="preserve"> </w:t>
      </w:r>
      <w:proofErr w:type="spellStart"/>
      <w:r w:rsidRPr="00464973">
        <w:rPr>
          <w:i/>
          <w:iCs/>
          <w:sz w:val="24"/>
          <w:szCs w:val="24"/>
          <w:lang w:val="en-US"/>
        </w:rPr>
        <w:t>izpildītājam</w:t>
      </w:r>
      <w:proofErr w:type="spellEnd"/>
      <w:r w:rsidRPr="00464973">
        <w:rPr>
          <w:i/>
          <w:iCs/>
          <w:sz w:val="24"/>
          <w:szCs w:val="24"/>
          <w:lang w:val="en-US"/>
        </w:rPr>
        <w:t>.</w:t>
      </w:r>
    </w:p>
    <w:p w14:paraId="4EB66898" w14:textId="77777777" w:rsidR="00464973" w:rsidRDefault="00464973" w:rsidP="00464973">
      <w:pPr>
        <w:tabs>
          <w:tab w:val="num" w:pos="0"/>
        </w:tabs>
        <w:jc w:val="both"/>
        <w:rPr>
          <w:i/>
          <w:iCs/>
          <w:sz w:val="24"/>
          <w:szCs w:val="24"/>
          <w:lang w:val="en-US"/>
        </w:rPr>
      </w:pPr>
      <w:r w:rsidRPr="00464973">
        <w:rPr>
          <w:i/>
          <w:iCs/>
          <w:sz w:val="24"/>
          <w:szCs w:val="24"/>
          <w:lang w:val="en-US"/>
        </w:rPr>
        <w:t> </w:t>
      </w:r>
    </w:p>
    <w:p w14:paraId="28C5679C" w14:textId="77777777" w:rsidR="00464973" w:rsidRPr="00464973" w:rsidRDefault="00464973" w:rsidP="00464973">
      <w:pPr>
        <w:tabs>
          <w:tab w:val="num" w:pos="0"/>
        </w:tabs>
        <w:jc w:val="both"/>
        <w:rPr>
          <w:rFonts w:eastAsiaTheme="minorHAnsi"/>
          <w:sz w:val="24"/>
          <w:szCs w:val="24"/>
        </w:rPr>
      </w:pPr>
    </w:p>
    <w:p w14:paraId="46D75C2C" w14:textId="77777777" w:rsidR="00464973" w:rsidRPr="00464973" w:rsidRDefault="00464973" w:rsidP="00464973">
      <w:pPr>
        <w:numPr>
          <w:ilvl w:val="0"/>
          <w:numId w:val="5"/>
        </w:numPr>
        <w:tabs>
          <w:tab w:val="clear" w:pos="720"/>
          <w:tab w:val="num" w:pos="0"/>
        </w:tabs>
        <w:ind w:left="0" w:firstLine="0"/>
        <w:jc w:val="both"/>
        <w:rPr>
          <w:sz w:val="24"/>
          <w:szCs w:val="24"/>
        </w:rPr>
      </w:pPr>
      <w:r w:rsidRPr="00464973">
        <w:rPr>
          <w:b/>
          <w:bCs/>
          <w:sz w:val="24"/>
          <w:szCs w:val="24"/>
        </w:rPr>
        <w:t xml:space="preserve">Vai pastāv risks uziet </w:t>
      </w:r>
      <w:proofErr w:type="spellStart"/>
      <w:r w:rsidRPr="00464973">
        <w:rPr>
          <w:b/>
          <w:bCs/>
          <w:sz w:val="24"/>
          <w:szCs w:val="24"/>
        </w:rPr>
        <w:t>sprādzienbīstamus</w:t>
      </w:r>
      <w:proofErr w:type="spellEnd"/>
      <w:r w:rsidRPr="00464973">
        <w:rPr>
          <w:b/>
          <w:bCs/>
          <w:sz w:val="24"/>
          <w:szCs w:val="24"/>
        </w:rPr>
        <w:t xml:space="preserve"> priekšmetus darbu veikšanas zonā, un vai darbu izpildītājam vajadzētu veikt preventīvus pasākumus tādus kā uzstādīt bumbu režģi bagarēšanas aprīkojumā?</w:t>
      </w:r>
    </w:p>
    <w:p w14:paraId="4EF7CC5D"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 xml:space="preserve">EN Is there a risk </w:t>
      </w:r>
      <w:proofErr w:type="gramStart"/>
      <w:r w:rsidRPr="00464973">
        <w:rPr>
          <w:i/>
          <w:iCs/>
          <w:sz w:val="24"/>
          <w:szCs w:val="24"/>
          <w:lang w:val="en-US"/>
        </w:rPr>
        <w:t>on</w:t>
      </w:r>
      <w:proofErr w:type="gramEnd"/>
      <w:r w:rsidRPr="00464973">
        <w:rPr>
          <w:i/>
          <w:iCs/>
          <w:sz w:val="24"/>
          <w:szCs w:val="24"/>
          <w:lang w:val="en-US"/>
        </w:rPr>
        <w:t xml:space="preserve"> explosives in the dredging area and should the contractor take precautionary measures like installing a bomb grid in the </w:t>
      </w:r>
      <w:proofErr w:type="spellStart"/>
      <w:r w:rsidRPr="00464973">
        <w:rPr>
          <w:i/>
          <w:iCs/>
          <w:sz w:val="24"/>
          <w:szCs w:val="24"/>
          <w:lang w:val="en-US"/>
        </w:rPr>
        <w:t>draghead</w:t>
      </w:r>
      <w:proofErr w:type="spellEnd"/>
      <w:r w:rsidRPr="00464973">
        <w:rPr>
          <w:i/>
          <w:iCs/>
          <w:sz w:val="24"/>
          <w:szCs w:val="24"/>
          <w:lang w:val="en-US"/>
        </w:rPr>
        <w:t xml:space="preserve">? </w:t>
      </w:r>
    </w:p>
    <w:p w14:paraId="6BF7DD6C" w14:textId="77777777" w:rsidR="00464973" w:rsidRDefault="00464973" w:rsidP="00464973">
      <w:pPr>
        <w:tabs>
          <w:tab w:val="num" w:pos="0"/>
        </w:tabs>
        <w:jc w:val="both"/>
        <w:rPr>
          <w:sz w:val="24"/>
          <w:szCs w:val="24"/>
          <w:lang w:val="en-US"/>
        </w:rPr>
      </w:pPr>
    </w:p>
    <w:p w14:paraId="1367F776" w14:textId="38248465" w:rsidR="00464973" w:rsidRPr="00464973" w:rsidRDefault="00464973" w:rsidP="00464973">
      <w:pPr>
        <w:tabs>
          <w:tab w:val="num" w:pos="0"/>
        </w:tabs>
        <w:jc w:val="both"/>
        <w:rPr>
          <w:i/>
          <w:iCs/>
          <w:sz w:val="24"/>
          <w:szCs w:val="24"/>
          <w:lang w:val="en-US"/>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Veicot</w:t>
      </w:r>
      <w:proofErr w:type="spellEnd"/>
      <w:r w:rsidRPr="00464973">
        <w:rPr>
          <w:i/>
          <w:iCs/>
          <w:sz w:val="24"/>
          <w:szCs w:val="24"/>
          <w:lang w:val="en-US"/>
        </w:rPr>
        <w:t xml:space="preserve"> </w:t>
      </w:r>
      <w:proofErr w:type="spellStart"/>
      <w:r w:rsidRPr="00464973">
        <w:rPr>
          <w:i/>
          <w:iCs/>
          <w:sz w:val="24"/>
          <w:szCs w:val="24"/>
          <w:lang w:val="en-US"/>
        </w:rPr>
        <w:t>dziļumu</w:t>
      </w:r>
      <w:proofErr w:type="spellEnd"/>
      <w:r w:rsidRPr="00464973">
        <w:rPr>
          <w:i/>
          <w:iCs/>
          <w:sz w:val="24"/>
          <w:szCs w:val="24"/>
          <w:lang w:val="en-US"/>
        </w:rPr>
        <w:t xml:space="preserve"> </w:t>
      </w:r>
      <w:proofErr w:type="spellStart"/>
      <w:r w:rsidRPr="00464973">
        <w:rPr>
          <w:i/>
          <w:iCs/>
          <w:sz w:val="24"/>
          <w:szCs w:val="24"/>
          <w:lang w:val="en-US"/>
        </w:rPr>
        <w:t>uzturēšanas</w:t>
      </w:r>
      <w:proofErr w:type="spellEnd"/>
      <w:r w:rsidRPr="00464973">
        <w:rPr>
          <w:i/>
          <w:iCs/>
          <w:sz w:val="24"/>
          <w:szCs w:val="24"/>
          <w:lang w:val="en-US"/>
        </w:rPr>
        <w:t xml:space="preserve"> </w:t>
      </w:r>
      <w:proofErr w:type="spellStart"/>
      <w:r w:rsidRPr="00464973">
        <w:rPr>
          <w:i/>
          <w:iCs/>
          <w:sz w:val="24"/>
          <w:szCs w:val="24"/>
          <w:lang w:val="en-US"/>
        </w:rPr>
        <w:t>darbus</w:t>
      </w:r>
      <w:proofErr w:type="spellEnd"/>
      <w:r w:rsidRPr="00464973">
        <w:rPr>
          <w:i/>
          <w:iCs/>
          <w:sz w:val="24"/>
          <w:szCs w:val="24"/>
          <w:lang w:val="en-US"/>
        </w:rPr>
        <w:t xml:space="preserve"> (</w:t>
      </w:r>
      <w:proofErr w:type="spellStart"/>
      <w:r w:rsidRPr="00464973">
        <w:rPr>
          <w:i/>
          <w:iCs/>
          <w:sz w:val="24"/>
          <w:szCs w:val="24"/>
          <w:lang w:val="en-US"/>
        </w:rPr>
        <w:t>remonta</w:t>
      </w:r>
      <w:proofErr w:type="spellEnd"/>
      <w:r w:rsidRPr="00464973">
        <w:rPr>
          <w:i/>
          <w:iCs/>
          <w:sz w:val="24"/>
          <w:szCs w:val="24"/>
          <w:lang w:val="en-US"/>
        </w:rPr>
        <w:t xml:space="preserve"> </w:t>
      </w:r>
      <w:proofErr w:type="spellStart"/>
      <w:r w:rsidRPr="00464973">
        <w:rPr>
          <w:i/>
          <w:iCs/>
          <w:sz w:val="24"/>
          <w:szCs w:val="24"/>
          <w:lang w:val="en-US"/>
        </w:rPr>
        <w:t>padziļināšana</w:t>
      </w:r>
      <w:proofErr w:type="spellEnd"/>
      <w:r w:rsidRPr="00464973">
        <w:rPr>
          <w:i/>
          <w:iCs/>
          <w:sz w:val="24"/>
          <w:szCs w:val="24"/>
          <w:lang w:val="en-US"/>
        </w:rPr>
        <w:t xml:space="preserve">) </w:t>
      </w:r>
      <w:proofErr w:type="spellStart"/>
      <w:r w:rsidRPr="00464973">
        <w:rPr>
          <w:i/>
          <w:iCs/>
          <w:sz w:val="24"/>
          <w:szCs w:val="24"/>
          <w:lang w:val="en-US"/>
        </w:rPr>
        <w:t>nepasastāv</w:t>
      </w:r>
      <w:proofErr w:type="spellEnd"/>
      <w:r w:rsidRPr="00464973">
        <w:rPr>
          <w:i/>
          <w:iCs/>
          <w:sz w:val="24"/>
          <w:szCs w:val="24"/>
          <w:lang w:val="en-US"/>
        </w:rPr>
        <w:t xml:space="preserve"> risks uziet </w:t>
      </w:r>
      <w:proofErr w:type="spellStart"/>
      <w:r w:rsidRPr="00464973">
        <w:rPr>
          <w:i/>
          <w:iCs/>
          <w:sz w:val="24"/>
          <w:szCs w:val="24"/>
          <w:lang w:val="en-US"/>
        </w:rPr>
        <w:t>sprādzienbīstamus</w:t>
      </w:r>
      <w:proofErr w:type="spellEnd"/>
      <w:r w:rsidRPr="00464973">
        <w:rPr>
          <w:i/>
          <w:iCs/>
          <w:sz w:val="24"/>
          <w:szCs w:val="24"/>
          <w:lang w:val="en-US"/>
        </w:rPr>
        <w:t xml:space="preserve"> priekšmetus darbu veikšanas zonā, līdz ar ko darbu izpildītājam nav nepieciešamības veikt preventīvus pasākumus, t.sk., uzstādīt bumbu režģi bagarēšanas aprīkojumā.</w:t>
      </w:r>
    </w:p>
    <w:p w14:paraId="168D1E05" w14:textId="77777777" w:rsidR="00464973" w:rsidRDefault="00464973" w:rsidP="00464973">
      <w:pPr>
        <w:tabs>
          <w:tab w:val="num" w:pos="0"/>
        </w:tabs>
        <w:jc w:val="both"/>
        <w:rPr>
          <w:i/>
          <w:iCs/>
          <w:sz w:val="24"/>
          <w:szCs w:val="24"/>
          <w:lang w:val="en-US"/>
        </w:rPr>
      </w:pPr>
      <w:r w:rsidRPr="00464973">
        <w:rPr>
          <w:i/>
          <w:iCs/>
          <w:sz w:val="24"/>
          <w:szCs w:val="24"/>
          <w:lang w:val="en-US"/>
        </w:rPr>
        <w:t> </w:t>
      </w:r>
    </w:p>
    <w:p w14:paraId="4AA5293C" w14:textId="77777777" w:rsidR="00464973" w:rsidRPr="00464973" w:rsidRDefault="00464973" w:rsidP="00464973">
      <w:pPr>
        <w:tabs>
          <w:tab w:val="num" w:pos="0"/>
        </w:tabs>
        <w:jc w:val="both"/>
        <w:rPr>
          <w:rFonts w:eastAsiaTheme="minorHAnsi"/>
          <w:sz w:val="24"/>
          <w:szCs w:val="24"/>
        </w:rPr>
      </w:pPr>
    </w:p>
    <w:p w14:paraId="3EC5697A" w14:textId="77777777" w:rsidR="00464973" w:rsidRPr="00464973" w:rsidRDefault="00464973" w:rsidP="00464973">
      <w:pPr>
        <w:numPr>
          <w:ilvl w:val="0"/>
          <w:numId w:val="6"/>
        </w:numPr>
        <w:tabs>
          <w:tab w:val="clear" w:pos="720"/>
          <w:tab w:val="num" w:pos="0"/>
        </w:tabs>
        <w:ind w:left="0" w:firstLine="0"/>
        <w:jc w:val="both"/>
        <w:rPr>
          <w:sz w:val="24"/>
          <w:szCs w:val="24"/>
        </w:rPr>
      </w:pPr>
      <w:r w:rsidRPr="00464973">
        <w:rPr>
          <w:b/>
          <w:bCs/>
          <w:sz w:val="24"/>
          <w:szCs w:val="24"/>
        </w:rPr>
        <w:t>Vai iepriekšējās padziļināšanas kampaņās tika atrasti sprādzienbīstami priekšmeti?</w:t>
      </w:r>
      <w:r w:rsidRPr="00464973">
        <w:rPr>
          <w:sz w:val="24"/>
          <w:szCs w:val="24"/>
        </w:rPr>
        <w:t xml:space="preserve"> </w:t>
      </w:r>
    </w:p>
    <w:p w14:paraId="366C47FC"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EN Have explosives been found in previous dredge campaigns?</w:t>
      </w:r>
    </w:p>
    <w:p w14:paraId="6D69559C" w14:textId="77777777" w:rsidR="00464973" w:rsidRDefault="00464973" w:rsidP="00464973">
      <w:pPr>
        <w:tabs>
          <w:tab w:val="num" w:pos="0"/>
        </w:tabs>
        <w:jc w:val="both"/>
        <w:rPr>
          <w:sz w:val="24"/>
          <w:szCs w:val="24"/>
          <w:lang w:val="en-US"/>
        </w:rPr>
      </w:pPr>
    </w:p>
    <w:p w14:paraId="73126024" w14:textId="1EF6640F" w:rsidR="00464973" w:rsidRPr="00464973" w:rsidRDefault="00464973" w:rsidP="00464973">
      <w:pPr>
        <w:tabs>
          <w:tab w:val="num" w:pos="0"/>
        </w:tabs>
        <w:jc w:val="both"/>
        <w:rPr>
          <w:i/>
          <w:iCs/>
          <w:sz w:val="24"/>
          <w:szCs w:val="24"/>
          <w:lang w:val="en-US"/>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Veicot</w:t>
      </w:r>
      <w:proofErr w:type="spellEnd"/>
      <w:r w:rsidRPr="00464973">
        <w:rPr>
          <w:i/>
          <w:iCs/>
          <w:sz w:val="24"/>
          <w:szCs w:val="24"/>
          <w:lang w:val="en-US"/>
        </w:rPr>
        <w:t xml:space="preserve"> </w:t>
      </w:r>
      <w:proofErr w:type="spellStart"/>
      <w:r w:rsidRPr="00464973">
        <w:rPr>
          <w:i/>
          <w:iCs/>
          <w:sz w:val="24"/>
          <w:szCs w:val="24"/>
          <w:lang w:val="en-US"/>
        </w:rPr>
        <w:t>dziļumu</w:t>
      </w:r>
      <w:proofErr w:type="spellEnd"/>
      <w:r w:rsidRPr="00464973">
        <w:rPr>
          <w:i/>
          <w:iCs/>
          <w:sz w:val="24"/>
          <w:szCs w:val="24"/>
          <w:lang w:val="en-US"/>
        </w:rPr>
        <w:t xml:space="preserve"> </w:t>
      </w:r>
      <w:proofErr w:type="spellStart"/>
      <w:r w:rsidRPr="00464973">
        <w:rPr>
          <w:i/>
          <w:iCs/>
          <w:sz w:val="24"/>
          <w:szCs w:val="24"/>
          <w:lang w:val="en-US"/>
        </w:rPr>
        <w:t>uzturēšanas</w:t>
      </w:r>
      <w:proofErr w:type="spellEnd"/>
      <w:r w:rsidRPr="00464973">
        <w:rPr>
          <w:i/>
          <w:iCs/>
          <w:sz w:val="24"/>
          <w:szCs w:val="24"/>
          <w:lang w:val="en-US"/>
        </w:rPr>
        <w:t xml:space="preserve"> </w:t>
      </w:r>
      <w:proofErr w:type="spellStart"/>
      <w:r w:rsidRPr="00464973">
        <w:rPr>
          <w:i/>
          <w:iCs/>
          <w:sz w:val="24"/>
          <w:szCs w:val="24"/>
          <w:lang w:val="en-US"/>
        </w:rPr>
        <w:t>darbus</w:t>
      </w:r>
      <w:proofErr w:type="spellEnd"/>
      <w:r w:rsidRPr="00464973">
        <w:rPr>
          <w:i/>
          <w:iCs/>
          <w:sz w:val="24"/>
          <w:szCs w:val="24"/>
          <w:lang w:val="en-US"/>
        </w:rPr>
        <w:t xml:space="preserve"> (</w:t>
      </w:r>
      <w:proofErr w:type="spellStart"/>
      <w:r w:rsidRPr="00464973">
        <w:rPr>
          <w:i/>
          <w:iCs/>
          <w:sz w:val="24"/>
          <w:szCs w:val="24"/>
          <w:lang w:val="en-US"/>
        </w:rPr>
        <w:t>remonta</w:t>
      </w:r>
      <w:proofErr w:type="spellEnd"/>
      <w:r w:rsidRPr="00464973">
        <w:rPr>
          <w:i/>
          <w:iCs/>
          <w:sz w:val="24"/>
          <w:szCs w:val="24"/>
          <w:lang w:val="en-US"/>
        </w:rPr>
        <w:t xml:space="preserve"> </w:t>
      </w:r>
      <w:proofErr w:type="spellStart"/>
      <w:r w:rsidRPr="00464973">
        <w:rPr>
          <w:i/>
          <w:iCs/>
          <w:sz w:val="24"/>
          <w:szCs w:val="24"/>
          <w:lang w:val="en-US"/>
        </w:rPr>
        <w:t>padziļināšana</w:t>
      </w:r>
      <w:proofErr w:type="spellEnd"/>
      <w:r w:rsidRPr="00464973">
        <w:rPr>
          <w:i/>
          <w:iCs/>
          <w:sz w:val="24"/>
          <w:szCs w:val="24"/>
          <w:lang w:val="en-US"/>
        </w:rPr>
        <w:t xml:space="preserve">) </w:t>
      </w:r>
      <w:proofErr w:type="spellStart"/>
      <w:r w:rsidRPr="00464973">
        <w:rPr>
          <w:i/>
          <w:iCs/>
          <w:sz w:val="24"/>
          <w:szCs w:val="24"/>
          <w:lang w:val="en-US"/>
        </w:rPr>
        <w:t>sprādzienbīstami</w:t>
      </w:r>
      <w:proofErr w:type="spellEnd"/>
      <w:r w:rsidRPr="00464973">
        <w:rPr>
          <w:i/>
          <w:iCs/>
          <w:sz w:val="24"/>
          <w:szCs w:val="24"/>
          <w:lang w:val="en-US"/>
        </w:rPr>
        <w:t xml:space="preserve"> </w:t>
      </w:r>
      <w:proofErr w:type="spellStart"/>
      <w:r w:rsidRPr="00464973">
        <w:rPr>
          <w:i/>
          <w:iCs/>
          <w:sz w:val="24"/>
          <w:szCs w:val="24"/>
          <w:lang w:val="en-US"/>
        </w:rPr>
        <w:t>objekti</w:t>
      </w:r>
      <w:proofErr w:type="spellEnd"/>
      <w:r w:rsidRPr="00464973">
        <w:rPr>
          <w:i/>
          <w:iCs/>
          <w:sz w:val="24"/>
          <w:szCs w:val="24"/>
          <w:lang w:val="en-US"/>
        </w:rPr>
        <w:t xml:space="preserve"> nav </w:t>
      </w:r>
      <w:proofErr w:type="spellStart"/>
      <w:r w:rsidRPr="00464973">
        <w:rPr>
          <w:i/>
          <w:iCs/>
          <w:sz w:val="24"/>
          <w:szCs w:val="24"/>
          <w:lang w:val="en-US"/>
        </w:rPr>
        <w:t>atrasti</w:t>
      </w:r>
      <w:proofErr w:type="spellEnd"/>
      <w:r w:rsidRPr="00464973">
        <w:rPr>
          <w:i/>
          <w:iCs/>
          <w:sz w:val="24"/>
          <w:szCs w:val="24"/>
          <w:lang w:val="en-US"/>
        </w:rPr>
        <w:t>. V</w:t>
      </w:r>
      <w:proofErr w:type="spellStart"/>
      <w:r w:rsidRPr="00464973">
        <w:rPr>
          <w:i/>
          <w:iCs/>
          <w:sz w:val="24"/>
          <w:szCs w:val="24"/>
          <w:lang w:val="en-US"/>
        </w:rPr>
        <w:t>eicot</w:t>
      </w:r>
      <w:proofErr w:type="spellEnd"/>
      <w:r w:rsidRPr="00464973">
        <w:rPr>
          <w:i/>
          <w:iCs/>
          <w:sz w:val="24"/>
          <w:szCs w:val="24"/>
          <w:lang w:val="en-US"/>
        </w:rPr>
        <w:t xml:space="preserve"> KAPITĀLOS padziļināšanas darbus (dziļumu izveidošanas) ostas akvatorijā (objekts Nr.2) padziļināšanas darbi Ventas upes kuģošanas kanālā - ir tikuši atrasti sprādzienbīstami objekti.</w:t>
      </w:r>
    </w:p>
    <w:p w14:paraId="22FF3DDD" w14:textId="77777777" w:rsidR="00464973" w:rsidRDefault="00464973" w:rsidP="00464973">
      <w:pPr>
        <w:tabs>
          <w:tab w:val="num" w:pos="0"/>
        </w:tabs>
        <w:jc w:val="both"/>
        <w:rPr>
          <w:i/>
          <w:iCs/>
          <w:sz w:val="24"/>
          <w:szCs w:val="24"/>
        </w:rPr>
      </w:pPr>
      <w:r w:rsidRPr="00464973">
        <w:rPr>
          <w:i/>
          <w:iCs/>
          <w:sz w:val="24"/>
          <w:szCs w:val="24"/>
        </w:rPr>
        <w:t> </w:t>
      </w:r>
    </w:p>
    <w:p w14:paraId="54940C7F" w14:textId="77777777" w:rsidR="00464973" w:rsidRPr="00464973" w:rsidRDefault="00464973" w:rsidP="00464973">
      <w:pPr>
        <w:tabs>
          <w:tab w:val="num" w:pos="0"/>
        </w:tabs>
        <w:jc w:val="both"/>
        <w:rPr>
          <w:rFonts w:eastAsiaTheme="minorHAnsi"/>
          <w:sz w:val="24"/>
          <w:szCs w:val="24"/>
        </w:rPr>
      </w:pPr>
    </w:p>
    <w:p w14:paraId="34F519A2" w14:textId="77777777" w:rsidR="00464973" w:rsidRPr="00464973" w:rsidRDefault="00464973" w:rsidP="00464973">
      <w:pPr>
        <w:numPr>
          <w:ilvl w:val="0"/>
          <w:numId w:val="7"/>
        </w:numPr>
        <w:tabs>
          <w:tab w:val="clear" w:pos="720"/>
          <w:tab w:val="num" w:pos="0"/>
        </w:tabs>
        <w:ind w:left="0" w:firstLine="0"/>
        <w:jc w:val="both"/>
        <w:rPr>
          <w:sz w:val="24"/>
          <w:szCs w:val="24"/>
        </w:rPr>
      </w:pPr>
      <w:r w:rsidRPr="00464973">
        <w:rPr>
          <w:b/>
          <w:bCs/>
          <w:sz w:val="24"/>
          <w:szCs w:val="24"/>
        </w:rPr>
        <w:t xml:space="preserve">Vai gadījumā, ja tiks atrasti sprādzienbīstami priekšmeti, par to izcelšanu būs atbildīgs klients? </w:t>
      </w:r>
    </w:p>
    <w:p w14:paraId="39E5273B"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 xml:space="preserve">EN Will the employer remove explosives in case they </w:t>
      </w:r>
      <w:proofErr w:type="gramStart"/>
      <w:r w:rsidRPr="00464973">
        <w:rPr>
          <w:i/>
          <w:iCs/>
          <w:sz w:val="24"/>
          <w:szCs w:val="24"/>
          <w:lang w:val="en-US"/>
        </w:rPr>
        <w:t>would be</w:t>
      </w:r>
      <w:proofErr w:type="gramEnd"/>
      <w:r w:rsidRPr="00464973">
        <w:rPr>
          <w:i/>
          <w:iCs/>
          <w:sz w:val="24"/>
          <w:szCs w:val="24"/>
          <w:lang w:val="en-US"/>
        </w:rPr>
        <w:t xml:space="preserve"> found? </w:t>
      </w:r>
    </w:p>
    <w:p w14:paraId="709648AC" w14:textId="77777777" w:rsidR="00464973" w:rsidRDefault="00464973" w:rsidP="00464973">
      <w:pPr>
        <w:tabs>
          <w:tab w:val="num" w:pos="0"/>
        </w:tabs>
        <w:jc w:val="both"/>
        <w:rPr>
          <w:i/>
          <w:iCs/>
          <w:sz w:val="24"/>
          <w:szCs w:val="24"/>
          <w:lang w:val="en-US"/>
        </w:rPr>
      </w:pPr>
    </w:p>
    <w:p w14:paraId="271ED1EF" w14:textId="7D062A6B"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Gadījumā</w:t>
      </w:r>
      <w:proofErr w:type="spellEnd"/>
      <w:r w:rsidRPr="00464973">
        <w:rPr>
          <w:i/>
          <w:iCs/>
          <w:sz w:val="24"/>
          <w:szCs w:val="24"/>
          <w:lang w:val="en-US"/>
        </w:rPr>
        <w:t xml:space="preserve">, ja </w:t>
      </w:r>
      <w:proofErr w:type="spellStart"/>
      <w:r w:rsidRPr="00464973">
        <w:rPr>
          <w:i/>
          <w:iCs/>
          <w:sz w:val="24"/>
          <w:szCs w:val="24"/>
          <w:lang w:val="en-US"/>
        </w:rPr>
        <w:t>tiks</w:t>
      </w:r>
      <w:proofErr w:type="spellEnd"/>
      <w:r w:rsidRPr="00464973">
        <w:rPr>
          <w:i/>
          <w:iCs/>
          <w:sz w:val="24"/>
          <w:szCs w:val="24"/>
          <w:lang w:val="en-US"/>
        </w:rPr>
        <w:t xml:space="preserve"> </w:t>
      </w:r>
      <w:proofErr w:type="spellStart"/>
      <w:r w:rsidRPr="00464973">
        <w:rPr>
          <w:i/>
          <w:iCs/>
          <w:sz w:val="24"/>
          <w:szCs w:val="24"/>
          <w:lang w:val="en-US"/>
        </w:rPr>
        <w:t>atrasti</w:t>
      </w:r>
      <w:proofErr w:type="spellEnd"/>
      <w:r w:rsidRPr="00464973">
        <w:rPr>
          <w:i/>
          <w:iCs/>
          <w:sz w:val="24"/>
          <w:szCs w:val="24"/>
          <w:lang w:val="en-US"/>
        </w:rPr>
        <w:t xml:space="preserve"> </w:t>
      </w:r>
      <w:proofErr w:type="spellStart"/>
      <w:r w:rsidRPr="00464973">
        <w:rPr>
          <w:i/>
          <w:iCs/>
          <w:sz w:val="24"/>
          <w:szCs w:val="24"/>
          <w:lang w:val="en-US"/>
        </w:rPr>
        <w:t>sprādzienbīstami</w:t>
      </w:r>
      <w:proofErr w:type="spellEnd"/>
      <w:r w:rsidRPr="00464973">
        <w:rPr>
          <w:i/>
          <w:iCs/>
          <w:sz w:val="24"/>
          <w:szCs w:val="24"/>
          <w:lang w:val="en-US"/>
        </w:rPr>
        <w:t xml:space="preserve"> </w:t>
      </w:r>
      <w:proofErr w:type="spellStart"/>
      <w:r w:rsidRPr="00464973">
        <w:rPr>
          <w:i/>
          <w:iCs/>
          <w:sz w:val="24"/>
          <w:szCs w:val="24"/>
          <w:lang w:val="en-US"/>
        </w:rPr>
        <w:t>priekšmeti</w:t>
      </w:r>
      <w:proofErr w:type="spellEnd"/>
      <w:r w:rsidRPr="00464973">
        <w:rPr>
          <w:i/>
          <w:iCs/>
          <w:sz w:val="24"/>
          <w:szCs w:val="24"/>
          <w:lang w:val="en-US"/>
        </w:rPr>
        <w:t xml:space="preserve">, par to </w:t>
      </w:r>
      <w:proofErr w:type="spellStart"/>
      <w:r w:rsidRPr="00464973">
        <w:rPr>
          <w:i/>
          <w:iCs/>
          <w:sz w:val="24"/>
          <w:szCs w:val="24"/>
          <w:lang w:val="en-US"/>
        </w:rPr>
        <w:t>izcelšanu</w:t>
      </w:r>
      <w:proofErr w:type="spellEnd"/>
      <w:r w:rsidRPr="00464973">
        <w:rPr>
          <w:i/>
          <w:iCs/>
          <w:sz w:val="24"/>
          <w:szCs w:val="24"/>
          <w:lang w:val="en-US"/>
        </w:rPr>
        <w:t xml:space="preserve"> </w:t>
      </w:r>
      <w:proofErr w:type="spellStart"/>
      <w:r w:rsidRPr="00464973">
        <w:rPr>
          <w:i/>
          <w:iCs/>
          <w:sz w:val="24"/>
          <w:szCs w:val="24"/>
          <w:lang w:val="en-US"/>
        </w:rPr>
        <w:t>būs</w:t>
      </w:r>
      <w:proofErr w:type="spellEnd"/>
      <w:r w:rsidRPr="00464973">
        <w:rPr>
          <w:i/>
          <w:iCs/>
          <w:sz w:val="24"/>
          <w:szCs w:val="24"/>
          <w:lang w:val="en-US"/>
        </w:rPr>
        <w:t xml:space="preserve"> </w:t>
      </w:r>
      <w:proofErr w:type="spellStart"/>
      <w:r w:rsidRPr="00464973">
        <w:rPr>
          <w:i/>
          <w:iCs/>
          <w:sz w:val="24"/>
          <w:szCs w:val="24"/>
          <w:lang w:val="en-US"/>
        </w:rPr>
        <w:t>atbildīgs</w:t>
      </w:r>
      <w:proofErr w:type="spellEnd"/>
      <w:r w:rsidRPr="00464973">
        <w:rPr>
          <w:i/>
          <w:iCs/>
          <w:sz w:val="24"/>
          <w:szCs w:val="24"/>
          <w:lang w:val="en-US"/>
        </w:rPr>
        <w:t xml:space="preserve">  </w:t>
      </w:r>
      <w:proofErr w:type="spellStart"/>
      <w:r w:rsidRPr="00464973">
        <w:rPr>
          <w:i/>
          <w:iCs/>
          <w:sz w:val="24"/>
          <w:szCs w:val="24"/>
          <w:lang w:val="en-US"/>
        </w:rPr>
        <w:t>darbu</w:t>
      </w:r>
      <w:proofErr w:type="spellEnd"/>
      <w:r w:rsidRPr="00464973">
        <w:rPr>
          <w:i/>
          <w:iCs/>
          <w:sz w:val="24"/>
          <w:szCs w:val="24"/>
          <w:lang w:val="en-US"/>
        </w:rPr>
        <w:t xml:space="preserve"> </w:t>
      </w:r>
      <w:proofErr w:type="spellStart"/>
      <w:r w:rsidRPr="00464973">
        <w:rPr>
          <w:i/>
          <w:iCs/>
          <w:sz w:val="24"/>
          <w:szCs w:val="24"/>
          <w:lang w:val="en-US"/>
        </w:rPr>
        <w:t>pasūtītājs</w:t>
      </w:r>
      <w:proofErr w:type="spellEnd"/>
      <w:r w:rsidRPr="00464973">
        <w:rPr>
          <w:i/>
          <w:iCs/>
          <w:sz w:val="24"/>
          <w:szCs w:val="24"/>
          <w:lang w:val="en-US"/>
        </w:rPr>
        <w:t xml:space="preserve">. </w:t>
      </w:r>
    </w:p>
    <w:p w14:paraId="64688CF2" w14:textId="77777777" w:rsidR="00464973" w:rsidRDefault="00464973" w:rsidP="00464973">
      <w:pPr>
        <w:tabs>
          <w:tab w:val="num" w:pos="0"/>
        </w:tabs>
        <w:jc w:val="both"/>
        <w:rPr>
          <w:i/>
          <w:iCs/>
          <w:sz w:val="24"/>
          <w:szCs w:val="24"/>
          <w:lang w:val="en-US"/>
        </w:rPr>
      </w:pPr>
      <w:r w:rsidRPr="00464973">
        <w:rPr>
          <w:i/>
          <w:iCs/>
          <w:sz w:val="24"/>
          <w:szCs w:val="24"/>
          <w:lang w:val="en-US"/>
        </w:rPr>
        <w:t> </w:t>
      </w:r>
    </w:p>
    <w:p w14:paraId="58CDE26F" w14:textId="77777777" w:rsidR="00464973" w:rsidRDefault="00464973" w:rsidP="00464973">
      <w:pPr>
        <w:tabs>
          <w:tab w:val="num" w:pos="0"/>
        </w:tabs>
        <w:jc w:val="both"/>
        <w:rPr>
          <w:i/>
          <w:iCs/>
          <w:sz w:val="24"/>
          <w:szCs w:val="24"/>
          <w:lang w:val="en-US"/>
        </w:rPr>
      </w:pPr>
    </w:p>
    <w:p w14:paraId="2D0AB6EC" w14:textId="77777777" w:rsidR="00464973" w:rsidRPr="00464973" w:rsidRDefault="00464973" w:rsidP="00464973">
      <w:pPr>
        <w:tabs>
          <w:tab w:val="num" w:pos="0"/>
        </w:tabs>
        <w:jc w:val="both"/>
        <w:rPr>
          <w:rFonts w:eastAsiaTheme="minorHAnsi"/>
          <w:sz w:val="24"/>
          <w:szCs w:val="24"/>
        </w:rPr>
      </w:pPr>
    </w:p>
    <w:p w14:paraId="19F418ED" w14:textId="77777777" w:rsidR="00464973" w:rsidRPr="00464973" w:rsidRDefault="00464973" w:rsidP="00464973">
      <w:pPr>
        <w:numPr>
          <w:ilvl w:val="0"/>
          <w:numId w:val="8"/>
        </w:numPr>
        <w:tabs>
          <w:tab w:val="clear" w:pos="720"/>
          <w:tab w:val="num" w:pos="0"/>
        </w:tabs>
        <w:ind w:left="0" w:firstLine="0"/>
        <w:jc w:val="both"/>
        <w:rPr>
          <w:sz w:val="24"/>
          <w:szCs w:val="24"/>
        </w:rPr>
      </w:pPr>
      <w:r w:rsidRPr="00464973">
        <w:rPr>
          <w:b/>
          <w:bCs/>
          <w:sz w:val="24"/>
          <w:szCs w:val="24"/>
        </w:rPr>
        <w:lastRenderedPageBreak/>
        <w:t>Vai Jūs, lūdzu, varētu precizēt kādas papildu atļaujas ir nepieciešamas sniegt no darbu izpildītāja puses?</w:t>
      </w:r>
      <w:r w:rsidRPr="00464973">
        <w:rPr>
          <w:sz w:val="24"/>
          <w:szCs w:val="24"/>
        </w:rPr>
        <w:t xml:space="preserve">  </w:t>
      </w:r>
    </w:p>
    <w:p w14:paraId="446CFCFC"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EN Could the client please clarify which permits still need to be provided by the contractor?</w:t>
      </w:r>
    </w:p>
    <w:p w14:paraId="31A39094" w14:textId="77777777" w:rsidR="00464973" w:rsidRDefault="00464973" w:rsidP="00464973">
      <w:pPr>
        <w:tabs>
          <w:tab w:val="num" w:pos="0"/>
        </w:tabs>
        <w:jc w:val="both"/>
        <w:rPr>
          <w:i/>
          <w:iCs/>
          <w:sz w:val="24"/>
          <w:szCs w:val="24"/>
          <w:lang w:val="en-US"/>
        </w:rPr>
      </w:pPr>
    </w:p>
    <w:p w14:paraId="243234ED" w14:textId="0F18488A"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Klients</w:t>
      </w:r>
      <w:proofErr w:type="spellEnd"/>
      <w:r w:rsidRPr="00464973">
        <w:rPr>
          <w:i/>
          <w:iCs/>
          <w:sz w:val="24"/>
          <w:szCs w:val="24"/>
          <w:lang w:val="en-US"/>
        </w:rPr>
        <w:t xml:space="preserve"> </w:t>
      </w:r>
      <w:proofErr w:type="spellStart"/>
      <w:r w:rsidRPr="00464973">
        <w:rPr>
          <w:i/>
          <w:iCs/>
          <w:sz w:val="24"/>
          <w:szCs w:val="24"/>
          <w:lang w:val="en-US"/>
        </w:rPr>
        <w:t>nodrošina</w:t>
      </w:r>
      <w:proofErr w:type="spellEnd"/>
      <w:r w:rsidRPr="00464973">
        <w:rPr>
          <w:i/>
          <w:iCs/>
          <w:sz w:val="24"/>
          <w:szCs w:val="24"/>
          <w:lang w:val="en-US"/>
        </w:rPr>
        <w:t xml:space="preserve"> </w:t>
      </w:r>
      <w:proofErr w:type="spellStart"/>
      <w:r w:rsidRPr="00464973">
        <w:rPr>
          <w:i/>
          <w:iCs/>
          <w:sz w:val="24"/>
          <w:szCs w:val="24"/>
          <w:lang w:val="en-US"/>
        </w:rPr>
        <w:t>Darbu</w:t>
      </w:r>
      <w:proofErr w:type="spellEnd"/>
      <w:r w:rsidRPr="00464973">
        <w:rPr>
          <w:i/>
          <w:iCs/>
          <w:sz w:val="24"/>
          <w:szCs w:val="24"/>
          <w:lang w:val="en-US"/>
        </w:rPr>
        <w:t xml:space="preserve"> </w:t>
      </w:r>
      <w:proofErr w:type="spellStart"/>
      <w:r w:rsidRPr="00464973">
        <w:rPr>
          <w:i/>
          <w:iCs/>
          <w:sz w:val="24"/>
          <w:szCs w:val="24"/>
          <w:lang w:val="en-US"/>
        </w:rPr>
        <w:t>veikšanas</w:t>
      </w:r>
      <w:proofErr w:type="spellEnd"/>
      <w:r w:rsidRPr="00464973">
        <w:rPr>
          <w:i/>
          <w:iCs/>
          <w:sz w:val="24"/>
          <w:szCs w:val="24"/>
          <w:lang w:val="en-US"/>
        </w:rPr>
        <w:t xml:space="preserve"> </w:t>
      </w:r>
      <w:proofErr w:type="spellStart"/>
      <w:r w:rsidRPr="00464973">
        <w:rPr>
          <w:i/>
          <w:iCs/>
          <w:sz w:val="24"/>
          <w:szCs w:val="24"/>
          <w:lang w:val="en-US"/>
        </w:rPr>
        <w:t>tehniskos</w:t>
      </w:r>
      <w:proofErr w:type="spellEnd"/>
      <w:r w:rsidRPr="00464973">
        <w:rPr>
          <w:i/>
          <w:iCs/>
          <w:sz w:val="24"/>
          <w:szCs w:val="24"/>
          <w:lang w:val="en-US"/>
        </w:rPr>
        <w:t xml:space="preserve"> </w:t>
      </w:r>
      <w:proofErr w:type="spellStart"/>
      <w:r w:rsidRPr="00464973">
        <w:rPr>
          <w:i/>
          <w:iCs/>
          <w:sz w:val="24"/>
          <w:szCs w:val="24"/>
          <w:lang w:val="en-US"/>
        </w:rPr>
        <w:t>noteikumus</w:t>
      </w:r>
      <w:proofErr w:type="spellEnd"/>
      <w:r w:rsidRPr="00464973">
        <w:rPr>
          <w:i/>
          <w:iCs/>
          <w:sz w:val="24"/>
          <w:szCs w:val="24"/>
          <w:lang w:val="en-US"/>
        </w:rPr>
        <w:t xml:space="preserve"> un grunts </w:t>
      </w:r>
      <w:proofErr w:type="spellStart"/>
      <w:r w:rsidRPr="00464973">
        <w:rPr>
          <w:i/>
          <w:iCs/>
          <w:sz w:val="24"/>
          <w:szCs w:val="24"/>
          <w:lang w:val="en-US"/>
        </w:rPr>
        <w:t>novietnes</w:t>
      </w:r>
      <w:proofErr w:type="spellEnd"/>
      <w:r w:rsidRPr="00464973">
        <w:rPr>
          <w:i/>
          <w:iCs/>
          <w:sz w:val="24"/>
          <w:szCs w:val="24"/>
          <w:lang w:val="en-US"/>
        </w:rPr>
        <w:t xml:space="preserve"> </w:t>
      </w:r>
      <w:proofErr w:type="spellStart"/>
      <w:r w:rsidRPr="00464973">
        <w:rPr>
          <w:i/>
          <w:iCs/>
          <w:sz w:val="24"/>
          <w:szCs w:val="24"/>
          <w:lang w:val="en-US"/>
        </w:rPr>
        <w:t>atļaujas</w:t>
      </w:r>
      <w:proofErr w:type="spellEnd"/>
      <w:r w:rsidRPr="00464973">
        <w:rPr>
          <w:i/>
          <w:iCs/>
          <w:sz w:val="24"/>
          <w:szCs w:val="24"/>
          <w:shd w:val="clear" w:color="auto" w:fill="FFFF00"/>
          <w:lang w:val="en-US"/>
        </w:rPr>
        <w:t xml:space="preserve">. </w:t>
      </w:r>
      <w:proofErr w:type="spellStart"/>
      <w:r w:rsidRPr="00464973">
        <w:rPr>
          <w:i/>
          <w:iCs/>
          <w:sz w:val="24"/>
          <w:szCs w:val="24"/>
          <w:lang w:val="en-US"/>
        </w:rPr>
        <w:t>Papildus</w:t>
      </w:r>
      <w:proofErr w:type="spellEnd"/>
      <w:r w:rsidRPr="00464973">
        <w:rPr>
          <w:i/>
          <w:iCs/>
          <w:sz w:val="24"/>
          <w:szCs w:val="24"/>
          <w:lang w:val="en-US"/>
        </w:rPr>
        <w:t xml:space="preserve"> </w:t>
      </w:r>
      <w:proofErr w:type="spellStart"/>
      <w:r w:rsidRPr="00464973">
        <w:rPr>
          <w:i/>
          <w:iCs/>
          <w:sz w:val="24"/>
          <w:szCs w:val="24"/>
          <w:lang w:val="en-US"/>
        </w:rPr>
        <w:t>atļaujas</w:t>
      </w:r>
      <w:proofErr w:type="spellEnd"/>
      <w:r w:rsidRPr="00464973">
        <w:rPr>
          <w:i/>
          <w:iCs/>
          <w:sz w:val="24"/>
          <w:szCs w:val="24"/>
          <w:lang w:val="en-US"/>
        </w:rPr>
        <w:t xml:space="preserve"> </w:t>
      </w:r>
      <w:proofErr w:type="spellStart"/>
      <w:r w:rsidRPr="00464973">
        <w:rPr>
          <w:i/>
          <w:iCs/>
          <w:sz w:val="24"/>
          <w:szCs w:val="24"/>
          <w:lang w:val="en-US"/>
        </w:rPr>
        <w:t>netiek</w:t>
      </w:r>
      <w:proofErr w:type="spellEnd"/>
      <w:r w:rsidRPr="00464973">
        <w:rPr>
          <w:i/>
          <w:iCs/>
          <w:sz w:val="24"/>
          <w:szCs w:val="24"/>
          <w:lang w:val="en-US"/>
        </w:rPr>
        <w:t xml:space="preserve"> </w:t>
      </w:r>
      <w:proofErr w:type="spellStart"/>
      <w:r w:rsidRPr="00464973">
        <w:rPr>
          <w:i/>
          <w:iCs/>
          <w:sz w:val="24"/>
          <w:szCs w:val="24"/>
          <w:lang w:val="en-US"/>
        </w:rPr>
        <w:t>pieprasītas</w:t>
      </w:r>
      <w:proofErr w:type="spellEnd"/>
      <w:r w:rsidRPr="00464973">
        <w:rPr>
          <w:i/>
          <w:iCs/>
          <w:sz w:val="24"/>
          <w:szCs w:val="24"/>
          <w:lang w:val="en-US"/>
        </w:rPr>
        <w:t>.</w:t>
      </w:r>
    </w:p>
    <w:p w14:paraId="352538B9" w14:textId="77777777" w:rsidR="00464973" w:rsidRDefault="00464973" w:rsidP="00464973">
      <w:pPr>
        <w:tabs>
          <w:tab w:val="num" w:pos="0"/>
        </w:tabs>
        <w:jc w:val="both"/>
        <w:rPr>
          <w:i/>
          <w:iCs/>
          <w:sz w:val="24"/>
          <w:szCs w:val="24"/>
          <w:lang w:val="en-US"/>
        </w:rPr>
      </w:pPr>
      <w:r w:rsidRPr="00464973">
        <w:rPr>
          <w:i/>
          <w:iCs/>
          <w:sz w:val="24"/>
          <w:szCs w:val="24"/>
          <w:lang w:val="en-US"/>
        </w:rPr>
        <w:t> </w:t>
      </w:r>
    </w:p>
    <w:p w14:paraId="7D29681D" w14:textId="77777777" w:rsidR="00464973" w:rsidRPr="00464973" w:rsidRDefault="00464973" w:rsidP="00464973">
      <w:pPr>
        <w:tabs>
          <w:tab w:val="num" w:pos="0"/>
        </w:tabs>
        <w:jc w:val="both"/>
        <w:rPr>
          <w:rFonts w:eastAsiaTheme="minorHAnsi"/>
          <w:sz w:val="24"/>
          <w:szCs w:val="24"/>
        </w:rPr>
      </w:pPr>
    </w:p>
    <w:p w14:paraId="6FFDD5C4" w14:textId="77777777" w:rsidR="00464973" w:rsidRPr="00464973" w:rsidRDefault="00464973" w:rsidP="00464973">
      <w:pPr>
        <w:numPr>
          <w:ilvl w:val="0"/>
          <w:numId w:val="9"/>
        </w:numPr>
        <w:tabs>
          <w:tab w:val="clear" w:pos="720"/>
          <w:tab w:val="num" w:pos="0"/>
        </w:tabs>
        <w:ind w:left="0" w:firstLine="0"/>
        <w:jc w:val="both"/>
        <w:rPr>
          <w:sz w:val="24"/>
          <w:szCs w:val="24"/>
        </w:rPr>
      </w:pPr>
      <w:r w:rsidRPr="00464973">
        <w:rPr>
          <w:b/>
          <w:bCs/>
          <w:sz w:val="24"/>
          <w:szCs w:val="24"/>
        </w:rPr>
        <w:t>Vai darbu izpildes gaitā darbu izpildītājam ir jānodrošina sertificēts būvdarbu speciālists, kurš ir reģistrēts Latvijas Būvkomersantu reģistrā?</w:t>
      </w:r>
      <w:r w:rsidRPr="00464973">
        <w:rPr>
          <w:sz w:val="24"/>
          <w:szCs w:val="24"/>
        </w:rPr>
        <w:t xml:space="preserve"> </w:t>
      </w:r>
    </w:p>
    <w:p w14:paraId="77FEA1C2"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EN Does the contractor need a certified supervisor registered in the Latvian Construction Merchant Register?</w:t>
      </w:r>
    </w:p>
    <w:p w14:paraId="6FC8B5B5" w14:textId="77777777" w:rsidR="00464973" w:rsidRDefault="00464973" w:rsidP="00464973">
      <w:pPr>
        <w:tabs>
          <w:tab w:val="num" w:pos="0"/>
        </w:tabs>
        <w:jc w:val="both"/>
        <w:rPr>
          <w:sz w:val="24"/>
          <w:szCs w:val="24"/>
          <w:lang w:val="en-US"/>
        </w:rPr>
      </w:pPr>
    </w:p>
    <w:p w14:paraId="7E907C7E" w14:textId="388C0C82"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Veicot</w:t>
      </w:r>
      <w:proofErr w:type="spellEnd"/>
      <w:r w:rsidRPr="00464973">
        <w:rPr>
          <w:i/>
          <w:iCs/>
          <w:sz w:val="24"/>
          <w:szCs w:val="24"/>
          <w:lang w:val="en-US"/>
        </w:rPr>
        <w:t xml:space="preserve"> </w:t>
      </w:r>
      <w:proofErr w:type="spellStart"/>
      <w:r w:rsidRPr="00464973">
        <w:rPr>
          <w:i/>
          <w:iCs/>
          <w:sz w:val="24"/>
          <w:szCs w:val="24"/>
          <w:lang w:val="en-US"/>
        </w:rPr>
        <w:t>dziļumu</w:t>
      </w:r>
      <w:proofErr w:type="spellEnd"/>
      <w:r w:rsidRPr="00464973">
        <w:rPr>
          <w:i/>
          <w:iCs/>
          <w:sz w:val="24"/>
          <w:szCs w:val="24"/>
          <w:lang w:val="en-US"/>
        </w:rPr>
        <w:t xml:space="preserve"> </w:t>
      </w:r>
      <w:proofErr w:type="spellStart"/>
      <w:r w:rsidRPr="00464973">
        <w:rPr>
          <w:i/>
          <w:iCs/>
          <w:sz w:val="24"/>
          <w:szCs w:val="24"/>
          <w:lang w:val="en-US"/>
        </w:rPr>
        <w:t>uzturēšanas</w:t>
      </w:r>
      <w:proofErr w:type="spellEnd"/>
      <w:r w:rsidRPr="00464973">
        <w:rPr>
          <w:i/>
          <w:iCs/>
          <w:sz w:val="24"/>
          <w:szCs w:val="24"/>
          <w:lang w:val="en-US"/>
        </w:rPr>
        <w:t xml:space="preserve"> </w:t>
      </w:r>
      <w:proofErr w:type="spellStart"/>
      <w:r w:rsidRPr="00464973">
        <w:rPr>
          <w:i/>
          <w:iCs/>
          <w:sz w:val="24"/>
          <w:szCs w:val="24"/>
          <w:lang w:val="en-US"/>
        </w:rPr>
        <w:t>darbus</w:t>
      </w:r>
      <w:proofErr w:type="spellEnd"/>
      <w:r w:rsidRPr="00464973">
        <w:rPr>
          <w:i/>
          <w:iCs/>
          <w:sz w:val="24"/>
          <w:szCs w:val="24"/>
          <w:lang w:val="en-US"/>
        </w:rPr>
        <w:t xml:space="preserve"> (</w:t>
      </w:r>
      <w:proofErr w:type="spellStart"/>
      <w:r w:rsidRPr="00464973">
        <w:rPr>
          <w:i/>
          <w:iCs/>
          <w:sz w:val="24"/>
          <w:szCs w:val="24"/>
          <w:lang w:val="en-US"/>
        </w:rPr>
        <w:t>remonta</w:t>
      </w:r>
      <w:proofErr w:type="spellEnd"/>
      <w:r w:rsidRPr="00464973">
        <w:rPr>
          <w:i/>
          <w:iCs/>
          <w:sz w:val="24"/>
          <w:szCs w:val="24"/>
          <w:lang w:val="en-US"/>
        </w:rPr>
        <w:t xml:space="preserve"> </w:t>
      </w:r>
      <w:proofErr w:type="spellStart"/>
      <w:r w:rsidRPr="00464973">
        <w:rPr>
          <w:i/>
          <w:iCs/>
          <w:sz w:val="24"/>
          <w:szCs w:val="24"/>
          <w:lang w:val="en-US"/>
        </w:rPr>
        <w:t>padziļināšana</w:t>
      </w:r>
      <w:proofErr w:type="spellEnd"/>
      <w:r w:rsidRPr="00464973">
        <w:rPr>
          <w:i/>
          <w:iCs/>
          <w:sz w:val="24"/>
          <w:szCs w:val="24"/>
          <w:lang w:val="en-US"/>
        </w:rPr>
        <w:t xml:space="preserve">) </w:t>
      </w:r>
      <w:proofErr w:type="spellStart"/>
      <w:r w:rsidRPr="00464973">
        <w:rPr>
          <w:i/>
          <w:iCs/>
          <w:sz w:val="24"/>
          <w:szCs w:val="24"/>
          <w:lang w:val="en-US"/>
        </w:rPr>
        <w:t>netiek</w:t>
      </w:r>
      <w:proofErr w:type="spellEnd"/>
      <w:r w:rsidRPr="00464973">
        <w:rPr>
          <w:i/>
          <w:iCs/>
          <w:sz w:val="24"/>
          <w:szCs w:val="24"/>
          <w:lang w:val="en-US"/>
        </w:rPr>
        <w:t xml:space="preserve"> </w:t>
      </w:r>
      <w:proofErr w:type="spellStart"/>
      <w:r w:rsidRPr="00464973">
        <w:rPr>
          <w:i/>
          <w:iCs/>
          <w:sz w:val="24"/>
          <w:szCs w:val="24"/>
          <w:lang w:val="en-US"/>
        </w:rPr>
        <w:t>pieprasīts</w:t>
      </w:r>
      <w:proofErr w:type="spellEnd"/>
      <w:r w:rsidRPr="00464973">
        <w:rPr>
          <w:i/>
          <w:iCs/>
          <w:sz w:val="24"/>
          <w:szCs w:val="24"/>
          <w:lang w:val="en-US"/>
        </w:rPr>
        <w:t xml:space="preserve"> </w:t>
      </w:r>
      <w:proofErr w:type="spellStart"/>
      <w:r w:rsidRPr="00464973">
        <w:rPr>
          <w:i/>
          <w:iCs/>
          <w:sz w:val="24"/>
          <w:szCs w:val="24"/>
          <w:lang w:val="en-US"/>
        </w:rPr>
        <w:t>sertificēts</w:t>
      </w:r>
      <w:proofErr w:type="spellEnd"/>
      <w:r w:rsidRPr="00464973">
        <w:rPr>
          <w:i/>
          <w:iCs/>
          <w:sz w:val="24"/>
          <w:szCs w:val="24"/>
          <w:lang w:val="en-US"/>
        </w:rPr>
        <w:t xml:space="preserve"> </w:t>
      </w:r>
      <w:proofErr w:type="spellStart"/>
      <w:r w:rsidRPr="00464973">
        <w:rPr>
          <w:i/>
          <w:iCs/>
          <w:sz w:val="24"/>
          <w:szCs w:val="24"/>
          <w:lang w:val="en-US"/>
        </w:rPr>
        <w:t>būvdarbu</w:t>
      </w:r>
      <w:proofErr w:type="spellEnd"/>
      <w:r w:rsidRPr="00464973">
        <w:rPr>
          <w:i/>
          <w:iCs/>
          <w:sz w:val="24"/>
          <w:szCs w:val="24"/>
          <w:lang w:val="en-US"/>
        </w:rPr>
        <w:t xml:space="preserve"> </w:t>
      </w:r>
      <w:proofErr w:type="spellStart"/>
      <w:r w:rsidRPr="00464973">
        <w:rPr>
          <w:i/>
          <w:iCs/>
          <w:sz w:val="24"/>
          <w:szCs w:val="24"/>
          <w:lang w:val="en-US"/>
        </w:rPr>
        <w:t>speciālists</w:t>
      </w:r>
      <w:proofErr w:type="spellEnd"/>
      <w:r w:rsidRPr="00464973">
        <w:rPr>
          <w:i/>
          <w:iCs/>
          <w:sz w:val="24"/>
          <w:szCs w:val="24"/>
          <w:lang w:val="en-US"/>
        </w:rPr>
        <w:t xml:space="preserve">, </w:t>
      </w:r>
      <w:proofErr w:type="spellStart"/>
      <w:r w:rsidRPr="00464973">
        <w:rPr>
          <w:i/>
          <w:iCs/>
          <w:sz w:val="24"/>
          <w:szCs w:val="24"/>
          <w:lang w:val="en-US"/>
        </w:rPr>
        <w:t>kurš</w:t>
      </w:r>
      <w:proofErr w:type="spellEnd"/>
      <w:r w:rsidRPr="00464973">
        <w:rPr>
          <w:i/>
          <w:iCs/>
          <w:sz w:val="24"/>
          <w:szCs w:val="24"/>
          <w:lang w:val="en-US"/>
        </w:rPr>
        <w:t xml:space="preserve"> </w:t>
      </w:r>
      <w:proofErr w:type="spellStart"/>
      <w:r w:rsidRPr="00464973">
        <w:rPr>
          <w:i/>
          <w:iCs/>
          <w:sz w:val="24"/>
          <w:szCs w:val="24"/>
          <w:lang w:val="en-US"/>
        </w:rPr>
        <w:t>ir</w:t>
      </w:r>
      <w:proofErr w:type="spellEnd"/>
      <w:r w:rsidRPr="00464973">
        <w:rPr>
          <w:i/>
          <w:iCs/>
          <w:sz w:val="24"/>
          <w:szCs w:val="24"/>
          <w:lang w:val="en-US"/>
        </w:rPr>
        <w:t xml:space="preserve"> </w:t>
      </w:r>
      <w:proofErr w:type="spellStart"/>
      <w:r w:rsidRPr="00464973">
        <w:rPr>
          <w:i/>
          <w:iCs/>
          <w:sz w:val="24"/>
          <w:szCs w:val="24"/>
          <w:lang w:val="en-US"/>
        </w:rPr>
        <w:t>reģistrēts</w:t>
      </w:r>
      <w:proofErr w:type="spellEnd"/>
      <w:r w:rsidRPr="00464973">
        <w:rPr>
          <w:i/>
          <w:iCs/>
          <w:sz w:val="24"/>
          <w:szCs w:val="24"/>
          <w:lang w:val="en-US"/>
        </w:rPr>
        <w:t xml:space="preserve"> </w:t>
      </w:r>
      <w:proofErr w:type="spellStart"/>
      <w:r w:rsidRPr="00464973">
        <w:rPr>
          <w:i/>
          <w:iCs/>
          <w:sz w:val="24"/>
          <w:szCs w:val="24"/>
          <w:lang w:val="en-US"/>
        </w:rPr>
        <w:t>Latvijas</w:t>
      </w:r>
      <w:proofErr w:type="spellEnd"/>
      <w:r w:rsidRPr="00464973">
        <w:rPr>
          <w:i/>
          <w:iCs/>
          <w:sz w:val="24"/>
          <w:szCs w:val="24"/>
          <w:lang w:val="en-US"/>
        </w:rPr>
        <w:t xml:space="preserve"> </w:t>
      </w:r>
      <w:proofErr w:type="spellStart"/>
      <w:r w:rsidRPr="00464973">
        <w:rPr>
          <w:i/>
          <w:iCs/>
          <w:sz w:val="24"/>
          <w:szCs w:val="24"/>
          <w:lang w:val="en-US"/>
        </w:rPr>
        <w:t>Būvkomersantu</w:t>
      </w:r>
      <w:proofErr w:type="spellEnd"/>
      <w:r w:rsidRPr="00464973">
        <w:rPr>
          <w:i/>
          <w:iCs/>
          <w:sz w:val="24"/>
          <w:szCs w:val="24"/>
          <w:lang w:val="en-US"/>
        </w:rPr>
        <w:t xml:space="preserve"> </w:t>
      </w:r>
      <w:proofErr w:type="spellStart"/>
      <w:r w:rsidRPr="00464973">
        <w:rPr>
          <w:i/>
          <w:iCs/>
          <w:sz w:val="24"/>
          <w:szCs w:val="24"/>
          <w:lang w:val="en-US"/>
        </w:rPr>
        <w:t>reģistrā</w:t>
      </w:r>
      <w:proofErr w:type="spellEnd"/>
      <w:r w:rsidRPr="00464973">
        <w:rPr>
          <w:i/>
          <w:iCs/>
          <w:sz w:val="24"/>
          <w:szCs w:val="24"/>
          <w:lang w:val="en-US"/>
        </w:rPr>
        <w:t>.</w:t>
      </w:r>
    </w:p>
    <w:p w14:paraId="0804F912" w14:textId="77777777" w:rsidR="00464973" w:rsidRDefault="00464973" w:rsidP="00464973">
      <w:pPr>
        <w:tabs>
          <w:tab w:val="num" w:pos="0"/>
        </w:tabs>
        <w:jc w:val="both"/>
        <w:rPr>
          <w:i/>
          <w:iCs/>
          <w:sz w:val="24"/>
          <w:szCs w:val="24"/>
          <w:lang w:val="en-US"/>
        </w:rPr>
      </w:pPr>
      <w:r w:rsidRPr="00464973">
        <w:rPr>
          <w:i/>
          <w:iCs/>
          <w:sz w:val="24"/>
          <w:szCs w:val="24"/>
          <w:lang w:val="en-US"/>
        </w:rPr>
        <w:t> </w:t>
      </w:r>
    </w:p>
    <w:p w14:paraId="7FFEF487" w14:textId="77777777" w:rsidR="00464973" w:rsidRPr="00464973" w:rsidRDefault="00464973" w:rsidP="00464973">
      <w:pPr>
        <w:tabs>
          <w:tab w:val="num" w:pos="0"/>
        </w:tabs>
        <w:jc w:val="both"/>
        <w:rPr>
          <w:rFonts w:eastAsiaTheme="minorHAnsi"/>
          <w:sz w:val="24"/>
          <w:szCs w:val="24"/>
        </w:rPr>
      </w:pPr>
    </w:p>
    <w:p w14:paraId="41D3CE6D" w14:textId="77777777" w:rsidR="00464973" w:rsidRPr="00464973" w:rsidRDefault="00464973" w:rsidP="00464973">
      <w:pPr>
        <w:numPr>
          <w:ilvl w:val="0"/>
          <w:numId w:val="10"/>
        </w:numPr>
        <w:tabs>
          <w:tab w:val="clear" w:pos="720"/>
          <w:tab w:val="num" w:pos="0"/>
        </w:tabs>
        <w:ind w:left="0" w:firstLine="0"/>
        <w:jc w:val="both"/>
        <w:rPr>
          <w:sz w:val="24"/>
          <w:szCs w:val="24"/>
        </w:rPr>
      </w:pPr>
      <w:r w:rsidRPr="00464973">
        <w:rPr>
          <w:b/>
          <w:bCs/>
          <w:sz w:val="24"/>
          <w:szCs w:val="24"/>
        </w:rPr>
        <w:t>Vai pasūtītājs varētu apsvērt likuma izmaiņu klauzulas ieviešanu, kas ļautu darbu izpildītājam pieprasīt papildu samaksu tiesību aktu izmaiņu gadījumā?</w:t>
      </w:r>
    </w:p>
    <w:p w14:paraId="75A30FD9"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 xml:space="preserve">EN Could the client please consider introducing a change in </w:t>
      </w:r>
      <w:proofErr w:type="gramStart"/>
      <w:r w:rsidRPr="00464973">
        <w:rPr>
          <w:i/>
          <w:iCs/>
          <w:sz w:val="24"/>
          <w:szCs w:val="24"/>
          <w:lang w:val="en-US"/>
        </w:rPr>
        <w:t>law</w:t>
      </w:r>
      <w:proofErr w:type="gramEnd"/>
      <w:r w:rsidRPr="00464973">
        <w:rPr>
          <w:i/>
          <w:iCs/>
          <w:sz w:val="24"/>
          <w:szCs w:val="24"/>
          <w:lang w:val="en-US"/>
        </w:rPr>
        <w:t xml:space="preserve"> clause, enabling the contractor to claim additional costs in case of change in legislation?</w:t>
      </w:r>
    </w:p>
    <w:p w14:paraId="15D21BF8" w14:textId="77777777" w:rsidR="00464973" w:rsidRDefault="00464973" w:rsidP="00464973">
      <w:pPr>
        <w:tabs>
          <w:tab w:val="num" w:pos="0"/>
        </w:tabs>
        <w:jc w:val="both"/>
        <w:rPr>
          <w:i/>
          <w:iCs/>
          <w:sz w:val="24"/>
          <w:szCs w:val="24"/>
          <w:lang w:val="en-US"/>
        </w:rPr>
      </w:pPr>
    </w:p>
    <w:p w14:paraId="0BA3F963" w14:textId="56445087"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Nē</w:t>
      </w:r>
      <w:proofErr w:type="spellEnd"/>
      <w:r w:rsidRPr="00464973">
        <w:rPr>
          <w:i/>
          <w:iCs/>
          <w:sz w:val="24"/>
          <w:szCs w:val="24"/>
          <w:lang w:val="en-US"/>
        </w:rPr>
        <w:t>.</w:t>
      </w:r>
    </w:p>
    <w:p w14:paraId="2CA300B1" w14:textId="77777777" w:rsidR="00464973" w:rsidRDefault="00464973" w:rsidP="00464973">
      <w:pPr>
        <w:tabs>
          <w:tab w:val="num" w:pos="0"/>
        </w:tabs>
        <w:jc w:val="both"/>
        <w:rPr>
          <w:i/>
          <w:iCs/>
          <w:sz w:val="24"/>
          <w:szCs w:val="24"/>
          <w:lang w:val="en-US"/>
        </w:rPr>
      </w:pPr>
      <w:r w:rsidRPr="00464973">
        <w:rPr>
          <w:i/>
          <w:iCs/>
          <w:sz w:val="24"/>
          <w:szCs w:val="24"/>
          <w:lang w:val="en-US"/>
        </w:rPr>
        <w:t> </w:t>
      </w:r>
    </w:p>
    <w:p w14:paraId="2BDD12CF" w14:textId="77777777" w:rsidR="00464973" w:rsidRPr="00464973" w:rsidRDefault="00464973" w:rsidP="00464973">
      <w:pPr>
        <w:tabs>
          <w:tab w:val="num" w:pos="0"/>
        </w:tabs>
        <w:jc w:val="both"/>
        <w:rPr>
          <w:rFonts w:eastAsiaTheme="minorHAnsi"/>
          <w:sz w:val="24"/>
          <w:szCs w:val="24"/>
        </w:rPr>
      </w:pPr>
    </w:p>
    <w:p w14:paraId="045E42D9" w14:textId="77777777" w:rsidR="00464973" w:rsidRPr="00464973" w:rsidRDefault="00464973" w:rsidP="00464973">
      <w:pPr>
        <w:numPr>
          <w:ilvl w:val="0"/>
          <w:numId w:val="11"/>
        </w:numPr>
        <w:tabs>
          <w:tab w:val="clear" w:pos="720"/>
          <w:tab w:val="num" w:pos="0"/>
        </w:tabs>
        <w:ind w:left="0" w:firstLine="0"/>
        <w:jc w:val="both"/>
        <w:rPr>
          <w:sz w:val="24"/>
          <w:szCs w:val="24"/>
        </w:rPr>
      </w:pPr>
      <w:r w:rsidRPr="00464973">
        <w:rPr>
          <w:b/>
          <w:bCs/>
          <w:sz w:val="24"/>
          <w:szCs w:val="24"/>
        </w:rPr>
        <w:t>Vai 2. Pielikuma 8.7. punktā minētais līgumsods ir vienīgais līdzeklis pret līgumsaistību nepildīšanu?</w:t>
      </w:r>
      <w:r w:rsidRPr="00464973">
        <w:rPr>
          <w:sz w:val="24"/>
          <w:szCs w:val="24"/>
        </w:rPr>
        <w:t xml:space="preserve"> </w:t>
      </w:r>
    </w:p>
    <w:p w14:paraId="2F372951"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EN Are the contractual penalties in clause 8.7 of appendix 2 the sole and exclusive remedy for the non-fulfillment of the contractual obligations?</w:t>
      </w:r>
    </w:p>
    <w:p w14:paraId="0E971D1B" w14:textId="77777777" w:rsidR="00464973" w:rsidRDefault="00464973" w:rsidP="00464973">
      <w:pPr>
        <w:tabs>
          <w:tab w:val="num" w:pos="0"/>
        </w:tabs>
        <w:autoSpaceDN w:val="0"/>
        <w:ind w:right="167"/>
        <w:jc w:val="both"/>
        <w:rPr>
          <w:sz w:val="24"/>
          <w:szCs w:val="24"/>
          <w:lang w:val="en-US"/>
        </w:rPr>
      </w:pPr>
    </w:p>
    <w:p w14:paraId="7238E1E3" w14:textId="5B27528F" w:rsidR="00464973" w:rsidRPr="00464973" w:rsidRDefault="00464973" w:rsidP="00464973">
      <w:pPr>
        <w:tabs>
          <w:tab w:val="num" w:pos="0"/>
        </w:tabs>
        <w:autoSpaceDN w:val="0"/>
        <w:ind w:right="167"/>
        <w:jc w:val="both"/>
        <w:rPr>
          <w:i/>
          <w:iCs/>
          <w:sz w:val="24"/>
          <w:szCs w:val="24"/>
          <w:lang w:val="en-US"/>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Puses</w:t>
      </w:r>
      <w:proofErr w:type="spellEnd"/>
      <w:r w:rsidRPr="00464973">
        <w:rPr>
          <w:i/>
          <w:iCs/>
          <w:sz w:val="24"/>
          <w:szCs w:val="24"/>
          <w:lang w:val="en-US"/>
        </w:rPr>
        <w:t xml:space="preserve">, </w:t>
      </w:r>
      <w:proofErr w:type="spellStart"/>
      <w:r w:rsidRPr="00464973">
        <w:rPr>
          <w:i/>
          <w:iCs/>
          <w:sz w:val="24"/>
          <w:szCs w:val="24"/>
          <w:lang w:val="en-US"/>
        </w:rPr>
        <w:t>atbilstoši</w:t>
      </w:r>
      <w:proofErr w:type="spellEnd"/>
      <w:r w:rsidRPr="00464973">
        <w:rPr>
          <w:i/>
          <w:iCs/>
          <w:sz w:val="24"/>
          <w:szCs w:val="24"/>
          <w:lang w:val="en-US"/>
        </w:rPr>
        <w:t xml:space="preserve"> </w:t>
      </w:r>
      <w:proofErr w:type="spellStart"/>
      <w:r w:rsidRPr="00464973">
        <w:rPr>
          <w:i/>
          <w:iCs/>
          <w:sz w:val="24"/>
          <w:szCs w:val="24"/>
          <w:lang w:val="en-US"/>
        </w:rPr>
        <w:t>Latvijas</w:t>
      </w:r>
      <w:proofErr w:type="spellEnd"/>
      <w:r w:rsidRPr="00464973">
        <w:rPr>
          <w:i/>
          <w:iCs/>
          <w:sz w:val="24"/>
          <w:szCs w:val="24"/>
          <w:lang w:val="en-US"/>
        </w:rPr>
        <w:t xml:space="preserve"> Republikas tiesību aktu prasībām, ir atbildīgas par otrai Pusei, trešajām personām, nodarītajiem materiālajiem zaudējumiem un apņemas segt tos, ja tie radušies Puses tās darbinieku, vai Vienošanās darbības laikā līgumsaistību izpildē iesaistīto trešo personu darbības vai bezdarbības, tajā skaitā rupjas neuzmanības vai ļaunā nolūkā izdarīto darbību vai nolaidības rezultātā.  </w:t>
      </w:r>
    </w:p>
    <w:p w14:paraId="0B3EBD06" w14:textId="77777777" w:rsidR="00464973" w:rsidRPr="00464973" w:rsidRDefault="00464973" w:rsidP="00464973">
      <w:pPr>
        <w:tabs>
          <w:tab w:val="num" w:pos="0"/>
        </w:tabs>
        <w:jc w:val="both"/>
        <w:rPr>
          <w:i/>
          <w:iCs/>
          <w:sz w:val="24"/>
          <w:szCs w:val="24"/>
          <w:lang w:val="en-US"/>
        </w:rPr>
      </w:pPr>
      <w:r w:rsidRPr="00464973">
        <w:rPr>
          <w:i/>
          <w:iCs/>
          <w:sz w:val="24"/>
          <w:szCs w:val="24"/>
          <w:lang w:val="en-US"/>
        </w:rPr>
        <w:t xml:space="preserve">Līgums tāpat paredz, ja Izpildītājs nepilda šajā Līgumā noteiktās līgumsaistības un/vai atsakās veikt Līgumā noteiktos darbus, tas maksā Pasūtītājam, Pasūtītāja noteiktā termiņā, līgumsodu 10 000 EUR (desmit tūkstoši </w:t>
      </w:r>
      <w:proofErr w:type="spellStart"/>
      <w:r w:rsidRPr="00464973">
        <w:rPr>
          <w:i/>
          <w:iCs/>
          <w:sz w:val="24"/>
          <w:szCs w:val="24"/>
          <w:lang w:val="en-US"/>
        </w:rPr>
        <w:t>euro</w:t>
      </w:r>
      <w:proofErr w:type="spellEnd"/>
      <w:r w:rsidRPr="00464973">
        <w:rPr>
          <w:i/>
          <w:iCs/>
          <w:sz w:val="24"/>
          <w:szCs w:val="24"/>
          <w:lang w:val="en-US"/>
        </w:rPr>
        <w:t>) apmērā par katru Pasūtītāja konstatēto Līgumā noteikto saistību neizpildes vai atteikšanos pildīt Līguma saistības gadījumu.</w:t>
      </w:r>
    </w:p>
    <w:p w14:paraId="00E656E4" w14:textId="77777777" w:rsidR="00464973" w:rsidRPr="00464973" w:rsidRDefault="00464973" w:rsidP="00464973">
      <w:pPr>
        <w:tabs>
          <w:tab w:val="num" w:pos="0"/>
        </w:tabs>
        <w:jc w:val="both"/>
        <w:rPr>
          <w:sz w:val="24"/>
          <w:szCs w:val="24"/>
        </w:rPr>
      </w:pPr>
      <w:r w:rsidRPr="00464973">
        <w:rPr>
          <w:i/>
          <w:iCs/>
          <w:sz w:val="24"/>
          <w:szCs w:val="24"/>
          <w:lang w:val="en-US"/>
        </w:rPr>
        <w:t> </w:t>
      </w:r>
    </w:p>
    <w:p w14:paraId="1FA015CA" w14:textId="77777777" w:rsidR="00464973" w:rsidRPr="00464973" w:rsidRDefault="00464973" w:rsidP="00464973">
      <w:pPr>
        <w:numPr>
          <w:ilvl w:val="0"/>
          <w:numId w:val="12"/>
        </w:numPr>
        <w:tabs>
          <w:tab w:val="clear" w:pos="720"/>
          <w:tab w:val="num" w:pos="0"/>
        </w:tabs>
        <w:ind w:left="0" w:firstLine="0"/>
        <w:jc w:val="both"/>
        <w:rPr>
          <w:sz w:val="24"/>
          <w:szCs w:val="24"/>
        </w:rPr>
      </w:pPr>
      <w:r w:rsidRPr="00464973">
        <w:rPr>
          <w:b/>
          <w:bCs/>
          <w:sz w:val="24"/>
          <w:szCs w:val="24"/>
        </w:rPr>
        <w:t>Vai klients varētu apsvērt iespēju līgumā iekļaut darbu izpildītāja atbildības ierobežojumu?</w:t>
      </w:r>
    </w:p>
    <w:p w14:paraId="5B709942"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EN Could the client please consider including a cap on liability of the contractor under the contract?</w:t>
      </w:r>
    </w:p>
    <w:p w14:paraId="48F12354" w14:textId="77777777" w:rsidR="00464973" w:rsidRDefault="00464973" w:rsidP="00464973">
      <w:pPr>
        <w:tabs>
          <w:tab w:val="num" w:pos="0"/>
        </w:tabs>
        <w:jc w:val="both"/>
        <w:rPr>
          <w:sz w:val="24"/>
          <w:szCs w:val="24"/>
          <w:lang w:val="en-US"/>
        </w:rPr>
      </w:pPr>
    </w:p>
    <w:p w14:paraId="09B46B22" w14:textId="3887B32A"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Atbildības</w:t>
      </w:r>
      <w:proofErr w:type="spellEnd"/>
      <w:r w:rsidRPr="00464973">
        <w:rPr>
          <w:i/>
          <w:iCs/>
          <w:sz w:val="24"/>
          <w:szCs w:val="24"/>
          <w:lang w:val="en-US"/>
        </w:rPr>
        <w:t xml:space="preserve"> </w:t>
      </w:r>
      <w:proofErr w:type="spellStart"/>
      <w:r w:rsidRPr="00464973">
        <w:rPr>
          <w:i/>
          <w:iCs/>
          <w:sz w:val="24"/>
          <w:szCs w:val="24"/>
          <w:lang w:val="en-US"/>
        </w:rPr>
        <w:t>ierobežojums</w:t>
      </w:r>
      <w:proofErr w:type="spellEnd"/>
      <w:r w:rsidRPr="00464973">
        <w:rPr>
          <w:i/>
          <w:iCs/>
          <w:sz w:val="24"/>
          <w:szCs w:val="24"/>
          <w:lang w:val="en-US"/>
        </w:rPr>
        <w:t xml:space="preserve"> </w:t>
      </w:r>
      <w:proofErr w:type="spellStart"/>
      <w:r w:rsidRPr="00464973">
        <w:rPr>
          <w:i/>
          <w:iCs/>
          <w:sz w:val="24"/>
          <w:szCs w:val="24"/>
          <w:lang w:val="en-US"/>
        </w:rPr>
        <w:t>netiks</w:t>
      </w:r>
      <w:proofErr w:type="spellEnd"/>
      <w:r w:rsidRPr="00464973">
        <w:rPr>
          <w:i/>
          <w:iCs/>
          <w:sz w:val="24"/>
          <w:szCs w:val="24"/>
          <w:lang w:val="en-US"/>
        </w:rPr>
        <w:t xml:space="preserve"> noteikts.</w:t>
      </w:r>
    </w:p>
    <w:p w14:paraId="697EB397" w14:textId="77777777" w:rsidR="00464973" w:rsidRPr="00464973" w:rsidRDefault="00464973" w:rsidP="00464973">
      <w:pPr>
        <w:tabs>
          <w:tab w:val="num" w:pos="0"/>
        </w:tabs>
        <w:jc w:val="both"/>
        <w:rPr>
          <w:sz w:val="24"/>
          <w:szCs w:val="24"/>
        </w:rPr>
      </w:pPr>
      <w:r w:rsidRPr="00464973">
        <w:rPr>
          <w:i/>
          <w:iCs/>
          <w:sz w:val="24"/>
          <w:szCs w:val="24"/>
          <w:lang w:val="en-US"/>
        </w:rPr>
        <w:t> </w:t>
      </w:r>
    </w:p>
    <w:p w14:paraId="3CBCA98F" w14:textId="77777777" w:rsidR="00464973" w:rsidRPr="00464973" w:rsidRDefault="00464973" w:rsidP="00464973">
      <w:pPr>
        <w:numPr>
          <w:ilvl w:val="0"/>
          <w:numId w:val="13"/>
        </w:numPr>
        <w:tabs>
          <w:tab w:val="clear" w:pos="720"/>
          <w:tab w:val="num" w:pos="0"/>
        </w:tabs>
        <w:ind w:left="0" w:firstLine="0"/>
        <w:jc w:val="both"/>
        <w:rPr>
          <w:sz w:val="24"/>
          <w:szCs w:val="24"/>
        </w:rPr>
      </w:pPr>
      <w:r w:rsidRPr="00464973">
        <w:rPr>
          <w:b/>
          <w:bCs/>
          <w:sz w:val="24"/>
          <w:szCs w:val="24"/>
        </w:rPr>
        <w:t>Vai klients varētu apsvērt iespēju iekļaut līgumsoda maksimālo robežu 10% apmērā no līguma vērtības?</w:t>
      </w:r>
    </w:p>
    <w:p w14:paraId="2CC19689"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 xml:space="preserve">EN Could the client please consider including a cap on contractual penalties of 10% of the contract value? </w:t>
      </w:r>
    </w:p>
    <w:p w14:paraId="19B8D978" w14:textId="65E53BE2" w:rsidR="00464973" w:rsidRPr="00464973" w:rsidRDefault="00464973" w:rsidP="00464973">
      <w:pPr>
        <w:tabs>
          <w:tab w:val="num" w:pos="0"/>
        </w:tabs>
        <w:jc w:val="both"/>
        <w:rPr>
          <w:i/>
          <w:iCs/>
          <w:sz w:val="24"/>
          <w:szCs w:val="24"/>
          <w:lang w:val="en-US"/>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Atbildības</w:t>
      </w:r>
      <w:proofErr w:type="spellEnd"/>
      <w:r w:rsidRPr="00464973">
        <w:rPr>
          <w:i/>
          <w:iCs/>
          <w:sz w:val="24"/>
          <w:szCs w:val="24"/>
          <w:lang w:val="en-US"/>
        </w:rPr>
        <w:t xml:space="preserve"> </w:t>
      </w:r>
      <w:proofErr w:type="spellStart"/>
      <w:r w:rsidRPr="00464973">
        <w:rPr>
          <w:i/>
          <w:iCs/>
          <w:sz w:val="24"/>
          <w:szCs w:val="24"/>
          <w:lang w:val="en-US"/>
        </w:rPr>
        <w:t>ierobežojums</w:t>
      </w:r>
      <w:proofErr w:type="spellEnd"/>
      <w:r w:rsidRPr="00464973">
        <w:rPr>
          <w:i/>
          <w:iCs/>
          <w:sz w:val="24"/>
          <w:szCs w:val="24"/>
          <w:lang w:val="en-US"/>
        </w:rPr>
        <w:t xml:space="preserve"> </w:t>
      </w:r>
      <w:proofErr w:type="spellStart"/>
      <w:r w:rsidRPr="00464973">
        <w:rPr>
          <w:i/>
          <w:iCs/>
          <w:sz w:val="24"/>
          <w:szCs w:val="24"/>
          <w:lang w:val="en-US"/>
        </w:rPr>
        <w:t>netiks</w:t>
      </w:r>
      <w:proofErr w:type="spellEnd"/>
      <w:r w:rsidRPr="00464973">
        <w:rPr>
          <w:i/>
          <w:iCs/>
          <w:sz w:val="24"/>
          <w:szCs w:val="24"/>
          <w:lang w:val="en-US"/>
        </w:rPr>
        <w:t xml:space="preserve"> noteikts.</w:t>
      </w:r>
    </w:p>
    <w:p w14:paraId="637B7FF2" w14:textId="77777777" w:rsidR="00464973" w:rsidRPr="00464973" w:rsidRDefault="00464973" w:rsidP="00464973">
      <w:pPr>
        <w:tabs>
          <w:tab w:val="num" w:pos="0"/>
        </w:tabs>
        <w:jc w:val="both"/>
        <w:rPr>
          <w:sz w:val="24"/>
          <w:szCs w:val="24"/>
        </w:rPr>
      </w:pPr>
      <w:r w:rsidRPr="00464973">
        <w:rPr>
          <w:i/>
          <w:iCs/>
          <w:sz w:val="24"/>
          <w:szCs w:val="24"/>
          <w:lang w:val="en-US"/>
        </w:rPr>
        <w:lastRenderedPageBreak/>
        <w:t> </w:t>
      </w:r>
    </w:p>
    <w:p w14:paraId="13E85F54" w14:textId="77777777" w:rsidR="00464973" w:rsidRPr="00464973" w:rsidRDefault="00464973" w:rsidP="00464973">
      <w:pPr>
        <w:numPr>
          <w:ilvl w:val="0"/>
          <w:numId w:val="14"/>
        </w:numPr>
        <w:tabs>
          <w:tab w:val="clear" w:pos="720"/>
          <w:tab w:val="num" w:pos="0"/>
        </w:tabs>
        <w:ind w:left="0" w:firstLine="0"/>
        <w:jc w:val="both"/>
        <w:rPr>
          <w:sz w:val="24"/>
          <w:szCs w:val="24"/>
        </w:rPr>
      </w:pPr>
      <w:r w:rsidRPr="00464973">
        <w:rPr>
          <w:b/>
          <w:bCs/>
          <w:sz w:val="24"/>
          <w:szCs w:val="24"/>
        </w:rPr>
        <w:t>Vai klients varētu apsvērt iespēju izslēgt izrietošos zaudējumus abām pusēm saskaņā ar Vispārīgās Vienošanās 6. punktu (6. pielikums)?</w:t>
      </w:r>
    </w:p>
    <w:p w14:paraId="549DC905" w14:textId="77777777" w:rsidR="00464973" w:rsidRPr="00464973" w:rsidRDefault="00464973" w:rsidP="00464973">
      <w:pPr>
        <w:tabs>
          <w:tab w:val="num" w:pos="0"/>
        </w:tabs>
        <w:jc w:val="both"/>
        <w:rPr>
          <w:rFonts w:eastAsiaTheme="minorHAnsi"/>
          <w:sz w:val="24"/>
          <w:szCs w:val="24"/>
        </w:rPr>
      </w:pPr>
      <w:r w:rsidRPr="00464973">
        <w:rPr>
          <w:sz w:val="24"/>
          <w:szCs w:val="24"/>
          <w:lang w:val="en-US"/>
        </w:rPr>
        <w:t>EN Could the client please consider excluding consequential damages for both parties under clause 6 of the general agreement (appendix 6)?</w:t>
      </w:r>
    </w:p>
    <w:p w14:paraId="1614EFF0" w14:textId="77777777" w:rsidR="00464973" w:rsidRDefault="00464973" w:rsidP="00464973">
      <w:pPr>
        <w:tabs>
          <w:tab w:val="num" w:pos="0"/>
        </w:tabs>
        <w:jc w:val="both"/>
        <w:rPr>
          <w:i/>
          <w:iCs/>
          <w:sz w:val="24"/>
          <w:szCs w:val="24"/>
          <w:lang w:val="en-US"/>
        </w:rPr>
      </w:pPr>
    </w:p>
    <w:p w14:paraId="4435A4CD" w14:textId="3010F85E"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Nē</w:t>
      </w:r>
      <w:proofErr w:type="spellEnd"/>
      <w:r w:rsidRPr="00464973">
        <w:rPr>
          <w:i/>
          <w:iCs/>
          <w:sz w:val="24"/>
          <w:szCs w:val="24"/>
          <w:lang w:val="en-US"/>
        </w:rPr>
        <w:t>.</w:t>
      </w:r>
    </w:p>
    <w:p w14:paraId="59001A19" w14:textId="77777777" w:rsidR="00464973" w:rsidRPr="00464973" w:rsidRDefault="00464973" w:rsidP="00464973">
      <w:pPr>
        <w:tabs>
          <w:tab w:val="num" w:pos="0"/>
        </w:tabs>
        <w:jc w:val="both"/>
        <w:rPr>
          <w:rFonts w:eastAsiaTheme="minorHAnsi"/>
          <w:sz w:val="24"/>
          <w:szCs w:val="24"/>
        </w:rPr>
      </w:pPr>
      <w:r w:rsidRPr="00464973">
        <w:rPr>
          <w:sz w:val="24"/>
          <w:szCs w:val="24"/>
          <w:lang w:val="en-US"/>
        </w:rPr>
        <w:t> </w:t>
      </w:r>
    </w:p>
    <w:p w14:paraId="73F611D0" w14:textId="77777777" w:rsidR="00464973" w:rsidRPr="00464973" w:rsidRDefault="00464973" w:rsidP="00464973">
      <w:pPr>
        <w:numPr>
          <w:ilvl w:val="0"/>
          <w:numId w:val="15"/>
        </w:numPr>
        <w:tabs>
          <w:tab w:val="clear" w:pos="720"/>
          <w:tab w:val="num" w:pos="0"/>
        </w:tabs>
        <w:ind w:left="0" w:firstLine="0"/>
        <w:jc w:val="both"/>
        <w:rPr>
          <w:sz w:val="24"/>
          <w:szCs w:val="24"/>
        </w:rPr>
      </w:pPr>
      <w:r w:rsidRPr="00464973">
        <w:rPr>
          <w:b/>
          <w:bCs/>
          <w:sz w:val="24"/>
          <w:szCs w:val="24"/>
        </w:rPr>
        <w:t>Vai klients, lūdzu, varētu apstiprināt, ka vienpusīga līguma izbeigšanas gadījumā no klienta puses, klients apmaksās visus līdz konkrētajam brīdim izpildītos darbus?</w:t>
      </w:r>
    </w:p>
    <w:p w14:paraId="42164582" w14:textId="77777777" w:rsidR="00464973" w:rsidRPr="00464973" w:rsidRDefault="00464973" w:rsidP="00464973">
      <w:pPr>
        <w:tabs>
          <w:tab w:val="num" w:pos="0"/>
        </w:tabs>
        <w:jc w:val="both"/>
        <w:rPr>
          <w:rFonts w:eastAsiaTheme="minorHAnsi"/>
          <w:sz w:val="24"/>
          <w:szCs w:val="24"/>
        </w:rPr>
      </w:pPr>
      <w:r w:rsidRPr="00464973">
        <w:rPr>
          <w:i/>
          <w:iCs/>
          <w:sz w:val="24"/>
          <w:szCs w:val="24"/>
          <w:lang w:val="en-US"/>
        </w:rPr>
        <w:t>EN Could the client please confirm that in case of termination for convenience of the employer, that all works executed until that moment will be paid for by the client.</w:t>
      </w:r>
    </w:p>
    <w:p w14:paraId="53B5D49D" w14:textId="77777777" w:rsidR="00464973" w:rsidRDefault="00464973" w:rsidP="00464973">
      <w:pPr>
        <w:tabs>
          <w:tab w:val="num" w:pos="0"/>
        </w:tabs>
        <w:jc w:val="both"/>
        <w:rPr>
          <w:sz w:val="24"/>
          <w:szCs w:val="24"/>
          <w:lang w:val="en-US"/>
        </w:rPr>
      </w:pPr>
    </w:p>
    <w:p w14:paraId="6B756A42" w14:textId="3C459019" w:rsidR="00464973" w:rsidRPr="00464973" w:rsidRDefault="00464973" w:rsidP="00464973">
      <w:pPr>
        <w:tabs>
          <w:tab w:val="num" w:pos="0"/>
        </w:tabs>
        <w:jc w:val="both"/>
        <w:rPr>
          <w:i/>
          <w:iCs/>
          <w:sz w:val="24"/>
          <w:szCs w:val="24"/>
        </w:rPr>
      </w:pPr>
      <w:proofErr w:type="spellStart"/>
      <w:proofErr w:type="gramStart"/>
      <w:r w:rsidRPr="00464973">
        <w:rPr>
          <w:i/>
          <w:iCs/>
          <w:sz w:val="24"/>
          <w:szCs w:val="24"/>
          <w:lang w:val="en-US"/>
        </w:rPr>
        <w:t>Atbilde</w:t>
      </w:r>
      <w:proofErr w:type="spellEnd"/>
      <w:r w:rsidRPr="00464973">
        <w:rPr>
          <w:i/>
          <w:iCs/>
          <w:sz w:val="24"/>
          <w:szCs w:val="24"/>
          <w:lang w:val="en-US"/>
        </w:rPr>
        <w:t xml:space="preserve"> :</w:t>
      </w:r>
      <w:proofErr w:type="gramEnd"/>
      <w:r w:rsidRPr="00464973">
        <w:rPr>
          <w:i/>
          <w:iCs/>
          <w:sz w:val="24"/>
          <w:szCs w:val="24"/>
          <w:lang w:val="en-US"/>
        </w:rPr>
        <w:t xml:space="preserve"> </w:t>
      </w:r>
      <w:proofErr w:type="spellStart"/>
      <w:r w:rsidRPr="00464973">
        <w:rPr>
          <w:i/>
          <w:iCs/>
          <w:sz w:val="24"/>
          <w:szCs w:val="24"/>
          <w:lang w:val="en-US"/>
        </w:rPr>
        <w:t>Jā</w:t>
      </w:r>
      <w:proofErr w:type="spellEnd"/>
      <w:r w:rsidRPr="00464973">
        <w:rPr>
          <w:i/>
          <w:iCs/>
          <w:sz w:val="24"/>
          <w:szCs w:val="24"/>
          <w:lang w:val="en-US"/>
        </w:rPr>
        <w:t>.</w:t>
      </w:r>
    </w:p>
    <w:p w14:paraId="127A649C" w14:textId="77777777" w:rsidR="00464973" w:rsidRPr="00464973" w:rsidRDefault="00464973" w:rsidP="00464973">
      <w:pPr>
        <w:rPr>
          <w:rFonts w:eastAsiaTheme="minorHAnsi"/>
          <w:sz w:val="24"/>
          <w:szCs w:val="24"/>
        </w:rPr>
      </w:pPr>
      <w:r w:rsidRPr="00464973">
        <w:rPr>
          <w:sz w:val="24"/>
          <w:szCs w:val="24"/>
        </w:rPr>
        <w:t> </w:t>
      </w:r>
    </w:p>
    <w:p w14:paraId="40F1599F" w14:textId="589840A0" w:rsidR="00155667" w:rsidRDefault="00155667" w:rsidP="00464973">
      <w:pPr>
        <w:jc w:val="both"/>
        <w:rPr>
          <w:sz w:val="24"/>
          <w:szCs w:val="24"/>
          <w:lang w:eastAsia="en-US"/>
        </w:rPr>
      </w:pPr>
    </w:p>
    <w:p w14:paraId="2240C1C0" w14:textId="43B205FD" w:rsidR="00464973" w:rsidRPr="00464973" w:rsidRDefault="00464973" w:rsidP="00464973">
      <w:pPr>
        <w:numPr>
          <w:ilvl w:val="0"/>
          <w:numId w:val="15"/>
        </w:numPr>
        <w:tabs>
          <w:tab w:val="clear" w:pos="720"/>
          <w:tab w:val="num" w:pos="0"/>
        </w:tabs>
        <w:ind w:left="0" w:firstLine="0"/>
        <w:jc w:val="both"/>
        <w:rPr>
          <w:b/>
          <w:bCs/>
          <w:sz w:val="24"/>
          <w:szCs w:val="24"/>
        </w:rPr>
      </w:pPr>
      <w:r w:rsidRPr="00464973">
        <w:rPr>
          <w:b/>
          <w:bCs/>
          <w:sz w:val="24"/>
          <w:szCs w:val="24"/>
        </w:rPr>
        <w:t xml:space="preserve">Lai paplašinātu iespējamo pretendentu skaitu, lūgums Pasūtītājs samazināt prasību attiecībā uz kuģu tilpni, nosakot tās </w:t>
      </w:r>
      <w:proofErr w:type="spellStart"/>
      <w:r w:rsidRPr="00464973">
        <w:rPr>
          <w:b/>
          <w:bCs/>
          <w:sz w:val="24"/>
          <w:szCs w:val="24"/>
        </w:rPr>
        <w:t>ietilību</w:t>
      </w:r>
      <w:proofErr w:type="spellEnd"/>
      <w:r w:rsidRPr="00464973">
        <w:rPr>
          <w:b/>
          <w:bCs/>
          <w:sz w:val="24"/>
          <w:szCs w:val="24"/>
        </w:rPr>
        <w:t xml:space="preserve"> līdz 900m3.</w:t>
      </w:r>
    </w:p>
    <w:p w14:paraId="2955B4E0" w14:textId="77777777" w:rsidR="00464973" w:rsidRDefault="00464973" w:rsidP="00464973"/>
    <w:p w14:paraId="5FB57FB1" w14:textId="654BA825" w:rsidR="00464973" w:rsidRPr="00464973" w:rsidRDefault="00464973" w:rsidP="00464973">
      <w:pPr>
        <w:jc w:val="both"/>
        <w:rPr>
          <w:i/>
          <w:iCs/>
          <w:sz w:val="24"/>
          <w:szCs w:val="24"/>
        </w:rPr>
      </w:pPr>
      <w:r w:rsidRPr="00464973">
        <w:rPr>
          <w:i/>
          <w:iCs/>
          <w:sz w:val="24"/>
          <w:szCs w:val="24"/>
        </w:rPr>
        <w:t>Atbilde : Prasības netiks mainītas.</w:t>
      </w:r>
      <w:r w:rsidRPr="00464973">
        <w:rPr>
          <w:i/>
          <w:iCs/>
          <w:sz w:val="24"/>
          <w:szCs w:val="24"/>
        </w:rPr>
        <w:t xml:space="preserve"> </w:t>
      </w:r>
      <w:r w:rsidRPr="00464973">
        <w:rPr>
          <w:i/>
          <w:iCs/>
          <w:sz w:val="24"/>
          <w:szCs w:val="24"/>
        </w:rPr>
        <w:t xml:space="preserve">Pamatojoties uz Pasūtītāja iepriekšējo gadu pieredzi, kravas tilpnes izmērs ir optimāli sabalansētākais prasību parametrs, kas, piemēram, raksturo kuģa izmērus, kas savukārt ietekmē tā </w:t>
      </w:r>
      <w:proofErr w:type="spellStart"/>
      <w:r w:rsidRPr="00464973">
        <w:rPr>
          <w:i/>
          <w:iCs/>
          <w:sz w:val="24"/>
          <w:szCs w:val="24"/>
        </w:rPr>
        <w:t>jūrasspējas</w:t>
      </w:r>
      <w:proofErr w:type="spellEnd"/>
      <w:r w:rsidRPr="00464973">
        <w:rPr>
          <w:i/>
          <w:iCs/>
          <w:sz w:val="24"/>
          <w:szCs w:val="24"/>
        </w:rPr>
        <w:t xml:space="preserve"> – tai skaitā spēja veikt darbus lielākos viļņos (papildus ražīgumam, pārvietošanās ātrumam uz grunts novietni un grunts izgāšanas ātrumam).</w:t>
      </w:r>
    </w:p>
    <w:p w14:paraId="042891CE" w14:textId="77777777" w:rsidR="00464973" w:rsidRPr="00464973" w:rsidRDefault="00464973" w:rsidP="00464973">
      <w:pPr>
        <w:jc w:val="both"/>
        <w:rPr>
          <w:sz w:val="24"/>
          <w:szCs w:val="24"/>
          <w:lang w:eastAsia="en-US"/>
        </w:rPr>
      </w:pPr>
    </w:p>
    <w:sectPr w:rsidR="00464973" w:rsidRPr="00464973" w:rsidSect="002D2768">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B25"/>
    <w:multiLevelType w:val="multilevel"/>
    <w:tmpl w:val="809C709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E6679"/>
    <w:multiLevelType w:val="multilevel"/>
    <w:tmpl w:val="0DBEA7C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F140B6"/>
    <w:multiLevelType w:val="multilevel"/>
    <w:tmpl w:val="A782CAD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304660"/>
    <w:multiLevelType w:val="multilevel"/>
    <w:tmpl w:val="36826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5B13B8"/>
    <w:multiLevelType w:val="multilevel"/>
    <w:tmpl w:val="3B660F2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C10EA0"/>
    <w:multiLevelType w:val="multilevel"/>
    <w:tmpl w:val="95F2D040"/>
    <w:lvl w:ilvl="0">
      <w:start w:val="1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4041B8"/>
    <w:multiLevelType w:val="multilevel"/>
    <w:tmpl w:val="DE7249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7A2750"/>
    <w:multiLevelType w:val="multilevel"/>
    <w:tmpl w:val="D5C47A2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9B5C1B"/>
    <w:multiLevelType w:val="multilevel"/>
    <w:tmpl w:val="6A14F41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6632BA"/>
    <w:multiLevelType w:val="multilevel"/>
    <w:tmpl w:val="9E02203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880601"/>
    <w:multiLevelType w:val="multilevel"/>
    <w:tmpl w:val="F29619D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33C5E11"/>
    <w:multiLevelType w:val="multilevel"/>
    <w:tmpl w:val="E45645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E474A11"/>
    <w:multiLevelType w:val="multilevel"/>
    <w:tmpl w:val="46CA456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0652566">
    <w:abstractNumId w:val="4"/>
  </w:num>
  <w:num w:numId="2" w16cid:durableId="273832595">
    <w:abstractNumId w:val="3"/>
  </w:num>
  <w:num w:numId="3" w16cid:durableId="759451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78199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63433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51170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676600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9425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354279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550296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5297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102109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44839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146322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180189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64A"/>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162"/>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11BE"/>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973"/>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4101"/>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A90"/>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E19"/>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67362A"/>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Emphasis">
    <w:name w:val="Emphasis"/>
    <w:basedOn w:val="DefaultParagraphFont"/>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505633034">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177227473">
      <w:bodyDiv w:val="1"/>
      <w:marLeft w:val="0"/>
      <w:marRight w:val="0"/>
      <w:marTop w:val="0"/>
      <w:marBottom w:val="0"/>
      <w:divBdr>
        <w:top w:val="none" w:sz="0" w:space="0" w:color="auto"/>
        <w:left w:val="none" w:sz="0" w:space="0" w:color="auto"/>
        <w:bottom w:val="none" w:sz="0" w:space="0" w:color="auto"/>
        <w:right w:val="none" w:sz="0" w:space="0" w:color="auto"/>
      </w:divBdr>
    </w:div>
    <w:div w:id="127980083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4112</Words>
  <Characters>2345</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6445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3</cp:revision>
  <cp:lastPrinted>2022-12-19T12:22:00Z</cp:lastPrinted>
  <dcterms:created xsi:type="dcterms:W3CDTF">2024-05-10T13:30:00Z</dcterms:created>
  <dcterms:modified xsi:type="dcterms:W3CDTF">2024-05-10T13:30:00Z</dcterms:modified>
</cp:coreProperties>
</file>